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B7" w:rsidRDefault="009322B7" w:rsidP="009322B7">
      <w:pPr>
        <w:jc w:val="center"/>
        <w:rPr>
          <w:b/>
          <w:bCs/>
          <w:noProof w:val="0"/>
          <w:lang w:eastAsia="tr-TR"/>
        </w:rPr>
      </w:pPr>
      <w:r>
        <w:rPr>
          <w:b/>
          <w:bCs/>
          <w:noProof w:val="0"/>
          <w:lang w:eastAsia="tr-TR"/>
        </w:rPr>
        <w:t>KUZEY KIBRIS TÜRK CUMHURİYETİ</w:t>
      </w:r>
    </w:p>
    <w:p w:rsidR="009322B7" w:rsidRDefault="009322B7" w:rsidP="009322B7">
      <w:pPr>
        <w:jc w:val="center"/>
        <w:rPr>
          <w:b/>
          <w:bCs/>
          <w:noProof w:val="0"/>
          <w:lang w:eastAsia="tr-TR"/>
        </w:rPr>
      </w:pPr>
      <w:r>
        <w:rPr>
          <w:b/>
          <w:bCs/>
          <w:noProof w:val="0"/>
          <w:lang w:eastAsia="tr-TR"/>
        </w:rPr>
        <w:t>CUMHURİYET MECLİSİ BAŞKANLIĞI</w:t>
      </w:r>
    </w:p>
    <w:p w:rsidR="009322B7" w:rsidRDefault="009322B7" w:rsidP="009322B7">
      <w:pPr>
        <w:rPr>
          <w:b/>
          <w:bCs/>
          <w:noProof w:val="0"/>
          <w:lang w:eastAsia="tr-TR"/>
        </w:rPr>
      </w:pPr>
    </w:p>
    <w:p w:rsidR="009322B7" w:rsidRDefault="009322B7" w:rsidP="009322B7">
      <w:pPr>
        <w:jc w:val="right"/>
        <w:rPr>
          <w:b/>
          <w:bCs/>
          <w:noProof w:val="0"/>
          <w:lang w:eastAsia="tr-TR"/>
        </w:rPr>
      </w:pPr>
      <w:r>
        <w:rPr>
          <w:b/>
          <w:bCs/>
          <w:noProof w:val="0"/>
          <w:lang w:eastAsia="tr-TR"/>
        </w:rPr>
        <w:t xml:space="preserve">        </w:t>
      </w:r>
      <w:r w:rsidR="001204D2">
        <w:rPr>
          <w:b/>
          <w:bCs/>
          <w:noProof w:val="0"/>
          <w:lang w:eastAsia="tr-TR"/>
        </w:rPr>
        <w:t>21</w:t>
      </w:r>
      <w:r>
        <w:rPr>
          <w:b/>
          <w:bCs/>
          <w:noProof w:val="0"/>
          <w:lang w:eastAsia="tr-TR"/>
        </w:rPr>
        <w:t xml:space="preserve"> Ağustos 2017</w:t>
      </w:r>
    </w:p>
    <w:p w:rsidR="009322B7" w:rsidRDefault="009322B7" w:rsidP="009322B7">
      <w:pPr>
        <w:jc w:val="right"/>
        <w:rPr>
          <w:noProof w:val="0"/>
          <w:lang w:eastAsia="tr-TR"/>
        </w:rPr>
      </w:pPr>
    </w:p>
    <w:tbl>
      <w:tblPr>
        <w:tblW w:w="9322" w:type="dxa"/>
        <w:tblInd w:w="-106" w:type="dxa"/>
        <w:tblLook w:val="01E0" w:firstRow="1" w:lastRow="1" w:firstColumn="1" w:lastColumn="1" w:noHBand="0" w:noVBand="0"/>
      </w:tblPr>
      <w:tblGrid>
        <w:gridCol w:w="4344"/>
        <w:gridCol w:w="4978"/>
      </w:tblGrid>
      <w:tr w:rsidR="009322B7" w:rsidTr="00B355E4">
        <w:tc>
          <w:tcPr>
            <w:tcW w:w="4344" w:type="dxa"/>
            <w:hideMark/>
          </w:tcPr>
          <w:p w:rsidR="009322B7" w:rsidRDefault="009322B7" w:rsidP="00B355E4">
            <w:pPr>
              <w:spacing w:line="276" w:lineRule="auto"/>
              <w:rPr>
                <w:b/>
                <w:noProof w:val="0"/>
                <w:lang w:val="en-US" w:eastAsia="tr-TR"/>
              </w:rPr>
            </w:pPr>
            <w:proofErr w:type="spellStart"/>
            <w:r>
              <w:rPr>
                <w:b/>
                <w:noProof w:val="0"/>
                <w:lang w:val="en-US" w:eastAsia="tr-TR"/>
              </w:rPr>
              <w:t>Ersin</w:t>
            </w:r>
            <w:proofErr w:type="spellEnd"/>
            <w:r>
              <w:rPr>
                <w:b/>
                <w:noProof w:val="0"/>
                <w:lang w:val="en-US" w:eastAsia="tr-TR"/>
              </w:rPr>
              <w:t xml:space="preserve"> TATAR</w:t>
            </w:r>
          </w:p>
        </w:tc>
        <w:tc>
          <w:tcPr>
            <w:tcW w:w="4978" w:type="dxa"/>
            <w:hideMark/>
          </w:tcPr>
          <w:p w:rsidR="009322B7" w:rsidRDefault="009322B7" w:rsidP="00B355E4">
            <w:pPr>
              <w:spacing w:line="276" w:lineRule="auto"/>
              <w:rPr>
                <w:b/>
                <w:noProof w:val="0"/>
                <w:lang w:val="en-US" w:eastAsia="tr-TR"/>
              </w:rPr>
            </w:pPr>
            <w:r>
              <w:rPr>
                <w:b/>
                <w:noProof w:val="0"/>
                <w:lang w:val="en-US" w:eastAsia="tr-TR"/>
              </w:rPr>
              <w:t>(</w:t>
            </w:r>
            <w:proofErr w:type="spellStart"/>
            <w:r>
              <w:rPr>
                <w:b/>
                <w:noProof w:val="0"/>
                <w:lang w:val="en-US" w:eastAsia="tr-TR"/>
              </w:rPr>
              <w:t>Başkan</w:t>
            </w:r>
            <w:proofErr w:type="spellEnd"/>
            <w:r>
              <w:rPr>
                <w:b/>
                <w:noProof w:val="0"/>
                <w:lang w:val="en-US" w:eastAsia="tr-TR"/>
              </w:rPr>
              <w:t>)</w:t>
            </w:r>
          </w:p>
        </w:tc>
      </w:tr>
      <w:tr w:rsidR="009322B7" w:rsidTr="00B355E4">
        <w:tc>
          <w:tcPr>
            <w:tcW w:w="4344" w:type="dxa"/>
            <w:hideMark/>
          </w:tcPr>
          <w:p w:rsidR="009322B7" w:rsidRDefault="009322B7" w:rsidP="00B355E4">
            <w:pPr>
              <w:spacing w:line="276" w:lineRule="auto"/>
              <w:rPr>
                <w:b/>
                <w:noProof w:val="0"/>
                <w:lang w:val="en-US" w:eastAsia="tr-TR"/>
              </w:rPr>
            </w:pPr>
            <w:proofErr w:type="spellStart"/>
            <w:r>
              <w:rPr>
                <w:b/>
                <w:noProof w:val="0"/>
                <w:lang w:val="en-US" w:eastAsia="tr-TR"/>
              </w:rPr>
              <w:t>Birikim</w:t>
            </w:r>
            <w:proofErr w:type="spellEnd"/>
            <w:r>
              <w:rPr>
                <w:b/>
                <w:noProof w:val="0"/>
                <w:lang w:val="en-US" w:eastAsia="tr-TR"/>
              </w:rPr>
              <w:t xml:space="preserve"> ÖZGÜR</w:t>
            </w:r>
          </w:p>
        </w:tc>
        <w:tc>
          <w:tcPr>
            <w:tcW w:w="4978" w:type="dxa"/>
            <w:hideMark/>
          </w:tcPr>
          <w:p w:rsidR="009322B7" w:rsidRDefault="009322B7" w:rsidP="00B355E4">
            <w:pPr>
              <w:spacing w:line="276" w:lineRule="auto"/>
              <w:rPr>
                <w:b/>
                <w:noProof w:val="0"/>
                <w:lang w:val="en-US" w:eastAsia="tr-TR"/>
              </w:rPr>
            </w:pPr>
            <w:r>
              <w:rPr>
                <w:b/>
                <w:noProof w:val="0"/>
                <w:lang w:val="en-US" w:eastAsia="tr-TR"/>
              </w:rPr>
              <w:t>(</w:t>
            </w:r>
            <w:proofErr w:type="spellStart"/>
            <w:r>
              <w:rPr>
                <w:b/>
                <w:noProof w:val="0"/>
                <w:lang w:val="en-US" w:eastAsia="tr-TR"/>
              </w:rPr>
              <w:t>Başkan</w:t>
            </w:r>
            <w:proofErr w:type="spellEnd"/>
            <w:r>
              <w:rPr>
                <w:b/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b/>
                <w:noProof w:val="0"/>
                <w:lang w:val="en-US" w:eastAsia="tr-TR"/>
              </w:rPr>
              <w:t>Vekili</w:t>
            </w:r>
            <w:proofErr w:type="spellEnd"/>
            <w:r>
              <w:rPr>
                <w:b/>
                <w:noProof w:val="0"/>
                <w:lang w:val="en-US" w:eastAsia="tr-TR"/>
              </w:rPr>
              <w:t>)</w:t>
            </w:r>
          </w:p>
        </w:tc>
      </w:tr>
      <w:tr w:rsidR="009322B7" w:rsidTr="00B355E4">
        <w:tc>
          <w:tcPr>
            <w:tcW w:w="4344" w:type="dxa"/>
            <w:hideMark/>
          </w:tcPr>
          <w:p w:rsidR="009322B7" w:rsidRDefault="009322B7" w:rsidP="00B355E4">
            <w:pPr>
              <w:spacing w:line="276" w:lineRule="auto"/>
              <w:rPr>
                <w:b/>
                <w:noProof w:val="0"/>
                <w:lang w:val="en-US" w:eastAsia="tr-TR"/>
              </w:rPr>
            </w:pPr>
            <w:r>
              <w:rPr>
                <w:b/>
                <w:noProof w:val="0"/>
                <w:lang w:val="en-US" w:eastAsia="tr-TR"/>
              </w:rPr>
              <w:t>Dr. Mustafa ARABACIOĞLU</w:t>
            </w:r>
          </w:p>
        </w:tc>
        <w:tc>
          <w:tcPr>
            <w:tcW w:w="4978" w:type="dxa"/>
            <w:hideMark/>
          </w:tcPr>
          <w:p w:rsidR="009322B7" w:rsidRDefault="009322B7" w:rsidP="00B355E4">
            <w:pPr>
              <w:spacing w:line="276" w:lineRule="auto"/>
              <w:rPr>
                <w:b/>
                <w:noProof w:val="0"/>
                <w:lang w:val="en-US" w:eastAsia="tr-TR"/>
              </w:rPr>
            </w:pPr>
            <w:r>
              <w:rPr>
                <w:b/>
                <w:noProof w:val="0"/>
                <w:lang w:val="en-US" w:eastAsia="tr-TR"/>
              </w:rPr>
              <w:t>(</w:t>
            </w:r>
            <w:proofErr w:type="spellStart"/>
            <w:r>
              <w:rPr>
                <w:b/>
                <w:noProof w:val="0"/>
                <w:lang w:val="en-US" w:eastAsia="tr-TR"/>
              </w:rPr>
              <w:t>Üye</w:t>
            </w:r>
            <w:proofErr w:type="spellEnd"/>
            <w:r>
              <w:rPr>
                <w:b/>
                <w:noProof w:val="0"/>
                <w:lang w:val="en-US" w:eastAsia="tr-TR"/>
              </w:rPr>
              <w:t>)</w:t>
            </w:r>
          </w:p>
        </w:tc>
      </w:tr>
      <w:tr w:rsidR="009322B7" w:rsidTr="00B355E4">
        <w:tc>
          <w:tcPr>
            <w:tcW w:w="4344" w:type="dxa"/>
            <w:hideMark/>
          </w:tcPr>
          <w:p w:rsidR="009322B7" w:rsidRDefault="009322B7" w:rsidP="00B355E4">
            <w:pPr>
              <w:spacing w:line="276" w:lineRule="auto"/>
              <w:rPr>
                <w:b/>
                <w:noProof w:val="0"/>
                <w:lang w:val="en-US" w:eastAsia="tr-TR"/>
              </w:rPr>
            </w:pPr>
            <w:r>
              <w:rPr>
                <w:b/>
                <w:noProof w:val="0"/>
                <w:lang w:val="en-US" w:eastAsia="tr-TR"/>
              </w:rPr>
              <w:t xml:space="preserve">Dr. </w:t>
            </w:r>
            <w:proofErr w:type="spellStart"/>
            <w:r>
              <w:rPr>
                <w:b/>
                <w:noProof w:val="0"/>
                <w:lang w:val="en-US" w:eastAsia="tr-TR"/>
              </w:rPr>
              <w:t>Hamit</w:t>
            </w:r>
            <w:proofErr w:type="spellEnd"/>
            <w:r>
              <w:rPr>
                <w:b/>
                <w:noProof w:val="0"/>
                <w:lang w:val="en-US" w:eastAsia="tr-TR"/>
              </w:rPr>
              <w:t xml:space="preserve"> BAKIRCI</w:t>
            </w:r>
          </w:p>
        </w:tc>
        <w:tc>
          <w:tcPr>
            <w:tcW w:w="4978" w:type="dxa"/>
            <w:hideMark/>
          </w:tcPr>
          <w:p w:rsidR="009322B7" w:rsidRDefault="009322B7" w:rsidP="00B355E4">
            <w:pPr>
              <w:spacing w:line="276" w:lineRule="auto"/>
              <w:rPr>
                <w:b/>
                <w:noProof w:val="0"/>
                <w:lang w:val="en-US" w:eastAsia="tr-TR"/>
              </w:rPr>
            </w:pPr>
            <w:r>
              <w:rPr>
                <w:b/>
                <w:noProof w:val="0"/>
                <w:lang w:val="en-US" w:eastAsia="tr-TR"/>
              </w:rPr>
              <w:t>(</w:t>
            </w:r>
            <w:proofErr w:type="spellStart"/>
            <w:r>
              <w:rPr>
                <w:b/>
                <w:noProof w:val="0"/>
                <w:lang w:val="en-US" w:eastAsia="tr-TR"/>
              </w:rPr>
              <w:t>Üye</w:t>
            </w:r>
            <w:proofErr w:type="spellEnd"/>
            <w:r>
              <w:rPr>
                <w:b/>
                <w:noProof w:val="0"/>
                <w:lang w:val="en-US" w:eastAsia="tr-TR"/>
              </w:rPr>
              <w:t>)</w:t>
            </w:r>
          </w:p>
        </w:tc>
      </w:tr>
      <w:tr w:rsidR="009322B7" w:rsidTr="00B355E4">
        <w:tc>
          <w:tcPr>
            <w:tcW w:w="4344" w:type="dxa"/>
            <w:hideMark/>
          </w:tcPr>
          <w:p w:rsidR="009322B7" w:rsidRDefault="009322B7" w:rsidP="00B355E4">
            <w:pPr>
              <w:spacing w:line="276" w:lineRule="auto"/>
              <w:rPr>
                <w:b/>
                <w:noProof w:val="0"/>
                <w:lang w:val="en-US" w:eastAsia="tr-TR"/>
              </w:rPr>
            </w:pPr>
            <w:proofErr w:type="spellStart"/>
            <w:r>
              <w:rPr>
                <w:b/>
                <w:noProof w:val="0"/>
                <w:lang w:val="en-US" w:eastAsia="tr-TR"/>
              </w:rPr>
              <w:t>Biray</w:t>
            </w:r>
            <w:proofErr w:type="spellEnd"/>
            <w:r>
              <w:rPr>
                <w:b/>
                <w:noProof w:val="0"/>
                <w:lang w:val="en-US" w:eastAsia="tr-TR"/>
              </w:rPr>
              <w:t xml:space="preserve"> HAMZAOĞULLARI</w:t>
            </w:r>
          </w:p>
        </w:tc>
        <w:tc>
          <w:tcPr>
            <w:tcW w:w="4978" w:type="dxa"/>
            <w:hideMark/>
          </w:tcPr>
          <w:p w:rsidR="009322B7" w:rsidRDefault="009322B7" w:rsidP="00B355E4">
            <w:pPr>
              <w:spacing w:line="276" w:lineRule="auto"/>
              <w:rPr>
                <w:b/>
                <w:noProof w:val="0"/>
                <w:lang w:val="en-US" w:eastAsia="tr-TR"/>
              </w:rPr>
            </w:pPr>
            <w:r>
              <w:rPr>
                <w:b/>
                <w:noProof w:val="0"/>
                <w:lang w:val="en-US" w:eastAsia="tr-TR"/>
              </w:rPr>
              <w:t>(</w:t>
            </w:r>
            <w:proofErr w:type="spellStart"/>
            <w:r>
              <w:rPr>
                <w:b/>
                <w:noProof w:val="0"/>
                <w:lang w:val="en-US" w:eastAsia="tr-TR"/>
              </w:rPr>
              <w:t>Üye</w:t>
            </w:r>
            <w:proofErr w:type="spellEnd"/>
            <w:r>
              <w:rPr>
                <w:b/>
                <w:noProof w:val="0"/>
                <w:lang w:val="en-US" w:eastAsia="tr-TR"/>
              </w:rPr>
              <w:t>)</w:t>
            </w:r>
          </w:p>
        </w:tc>
      </w:tr>
      <w:tr w:rsidR="009322B7" w:rsidTr="00B355E4">
        <w:tc>
          <w:tcPr>
            <w:tcW w:w="4344" w:type="dxa"/>
          </w:tcPr>
          <w:p w:rsidR="009322B7" w:rsidRDefault="009322B7" w:rsidP="00B355E4">
            <w:pPr>
              <w:spacing w:line="276" w:lineRule="auto"/>
              <w:rPr>
                <w:b/>
                <w:noProof w:val="0"/>
                <w:lang w:val="en-US" w:eastAsia="tr-TR"/>
              </w:rPr>
            </w:pPr>
          </w:p>
        </w:tc>
        <w:tc>
          <w:tcPr>
            <w:tcW w:w="4978" w:type="dxa"/>
          </w:tcPr>
          <w:p w:rsidR="009322B7" w:rsidRDefault="009322B7" w:rsidP="00B355E4">
            <w:pPr>
              <w:spacing w:line="276" w:lineRule="auto"/>
              <w:rPr>
                <w:b/>
                <w:noProof w:val="0"/>
                <w:lang w:val="en-US" w:eastAsia="tr-TR"/>
              </w:rPr>
            </w:pPr>
          </w:p>
        </w:tc>
      </w:tr>
    </w:tbl>
    <w:p w:rsidR="009322B7" w:rsidRDefault="009322B7" w:rsidP="009322B7">
      <w:pPr>
        <w:rPr>
          <w:b/>
          <w:noProof w:val="0"/>
          <w:lang w:eastAsia="tr-TR"/>
        </w:rPr>
      </w:pPr>
    </w:p>
    <w:p w:rsidR="009322B7" w:rsidRDefault="009322B7" w:rsidP="009322B7">
      <w:pPr>
        <w:jc w:val="both"/>
        <w:rPr>
          <w:noProof w:val="0"/>
          <w:lang w:eastAsia="tr-TR"/>
        </w:rPr>
      </w:pPr>
      <w:r>
        <w:rPr>
          <w:noProof w:val="0"/>
          <w:lang w:eastAsia="tr-TR"/>
        </w:rPr>
        <w:t xml:space="preserve">    Komitemizin, aşağıda belirtilen gün, saat ve konularda toplantısı olacağından </w:t>
      </w:r>
      <w:proofErr w:type="spellStart"/>
      <w:r>
        <w:rPr>
          <w:noProof w:val="0"/>
          <w:lang w:eastAsia="tr-TR"/>
        </w:rPr>
        <w:t>sözkonusu</w:t>
      </w:r>
      <w:proofErr w:type="spellEnd"/>
      <w:r>
        <w:rPr>
          <w:noProof w:val="0"/>
          <w:lang w:eastAsia="tr-TR"/>
        </w:rPr>
        <w:t xml:space="preserve"> gün ve saatte Mecliste hazır bulunmanızı saygılarımla rica ederim.</w:t>
      </w:r>
    </w:p>
    <w:p w:rsidR="009322B7" w:rsidRDefault="009322B7" w:rsidP="009322B7">
      <w:pPr>
        <w:jc w:val="both"/>
        <w:rPr>
          <w:noProof w:val="0"/>
          <w:lang w:eastAsia="tr-TR"/>
        </w:rPr>
      </w:pPr>
    </w:p>
    <w:p w:rsidR="009322B7" w:rsidRDefault="009322B7" w:rsidP="009322B7">
      <w:pPr>
        <w:jc w:val="right"/>
        <w:rPr>
          <w:b/>
          <w:noProof w:val="0"/>
          <w:lang w:eastAsia="tr-TR"/>
        </w:rPr>
      </w:pPr>
      <w:r>
        <w:rPr>
          <w:b/>
          <w:noProof w:val="0"/>
          <w:lang w:eastAsia="tr-TR"/>
        </w:rPr>
        <w:t xml:space="preserve">   Ersin TATAR</w:t>
      </w:r>
    </w:p>
    <w:p w:rsidR="009322B7" w:rsidRDefault="009322B7" w:rsidP="009322B7">
      <w:pPr>
        <w:jc w:val="right"/>
        <w:rPr>
          <w:b/>
          <w:noProof w:val="0"/>
          <w:lang w:eastAsia="tr-TR"/>
        </w:rPr>
      </w:pPr>
      <w:r>
        <w:rPr>
          <w:b/>
          <w:noProof w:val="0"/>
          <w:lang w:eastAsia="tr-TR"/>
        </w:rPr>
        <w:t>Komite Başkanı</w:t>
      </w:r>
    </w:p>
    <w:p w:rsidR="009322B7" w:rsidRDefault="009322B7" w:rsidP="009322B7">
      <w:pPr>
        <w:rPr>
          <w:b/>
          <w:noProof w:val="0"/>
          <w:lang w:eastAsia="tr-TR"/>
        </w:rPr>
      </w:pPr>
    </w:p>
    <w:tbl>
      <w:tblPr>
        <w:tblW w:w="101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548"/>
        <w:gridCol w:w="651"/>
        <w:gridCol w:w="7232"/>
        <w:gridCol w:w="709"/>
      </w:tblGrid>
      <w:tr w:rsidR="009322B7" w:rsidTr="00B355E4">
        <w:tc>
          <w:tcPr>
            <w:tcW w:w="1548" w:type="dxa"/>
            <w:hideMark/>
          </w:tcPr>
          <w:p w:rsidR="009322B7" w:rsidRDefault="009322B7" w:rsidP="00B355E4">
            <w:pPr>
              <w:spacing w:line="276" w:lineRule="auto"/>
              <w:rPr>
                <w:b/>
                <w:bCs/>
                <w:noProof w:val="0"/>
                <w:u w:val="single"/>
                <w:lang w:val="en-US" w:eastAsia="tr-TR"/>
              </w:rPr>
            </w:pPr>
            <w:proofErr w:type="spellStart"/>
            <w:r>
              <w:rPr>
                <w:b/>
                <w:bCs/>
                <w:noProof w:val="0"/>
                <w:u w:val="single"/>
                <w:lang w:val="en-US" w:eastAsia="tr-TR"/>
              </w:rPr>
              <w:t>Komite</w:t>
            </w:r>
            <w:proofErr w:type="spellEnd"/>
            <w:r>
              <w:rPr>
                <w:b/>
                <w:bCs/>
                <w:noProof w:val="0"/>
                <w:u w:val="single"/>
                <w:lang w:val="en-US" w:eastAsia="tr-TR"/>
              </w:rPr>
              <w:t>:</w:t>
            </w:r>
          </w:p>
        </w:tc>
        <w:tc>
          <w:tcPr>
            <w:tcW w:w="8592" w:type="dxa"/>
            <w:gridSpan w:val="3"/>
            <w:hideMark/>
          </w:tcPr>
          <w:p w:rsidR="009322B7" w:rsidRDefault="009322B7" w:rsidP="00B355E4">
            <w:pPr>
              <w:spacing w:line="276" w:lineRule="auto"/>
              <w:rPr>
                <w:b/>
                <w:noProof w:val="0"/>
                <w:lang w:val="en-US" w:eastAsia="tr-TR"/>
              </w:rPr>
            </w:pPr>
            <w:proofErr w:type="spellStart"/>
            <w:r>
              <w:rPr>
                <w:b/>
                <w:noProof w:val="0"/>
                <w:lang w:val="en-US" w:eastAsia="tr-TR"/>
              </w:rPr>
              <w:t>Ekonomi</w:t>
            </w:r>
            <w:proofErr w:type="spellEnd"/>
            <w:r>
              <w:rPr>
                <w:b/>
                <w:noProof w:val="0"/>
                <w:lang w:val="en-US" w:eastAsia="tr-TR"/>
              </w:rPr>
              <w:t xml:space="preserve">, </w:t>
            </w:r>
            <w:proofErr w:type="spellStart"/>
            <w:r>
              <w:rPr>
                <w:b/>
                <w:noProof w:val="0"/>
                <w:lang w:val="en-US" w:eastAsia="tr-TR"/>
              </w:rPr>
              <w:t>Maliye</w:t>
            </w:r>
            <w:proofErr w:type="spellEnd"/>
            <w:r>
              <w:rPr>
                <w:b/>
                <w:noProof w:val="0"/>
                <w:lang w:val="en-US" w:eastAsia="tr-TR"/>
              </w:rPr>
              <w:t xml:space="preserve">, </w:t>
            </w:r>
            <w:proofErr w:type="spellStart"/>
            <w:r>
              <w:rPr>
                <w:b/>
                <w:noProof w:val="0"/>
                <w:lang w:val="en-US" w:eastAsia="tr-TR"/>
              </w:rPr>
              <w:t>Bütçe</w:t>
            </w:r>
            <w:proofErr w:type="spellEnd"/>
            <w:r>
              <w:rPr>
                <w:b/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b/>
                <w:noProof w:val="0"/>
                <w:lang w:val="en-US" w:eastAsia="tr-TR"/>
              </w:rPr>
              <w:t>ve</w:t>
            </w:r>
            <w:proofErr w:type="spellEnd"/>
            <w:r>
              <w:rPr>
                <w:b/>
                <w:noProof w:val="0"/>
                <w:lang w:val="en-US" w:eastAsia="tr-TR"/>
              </w:rPr>
              <w:t xml:space="preserve"> Plan </w:t>
            </w:r>
            <w:proofErr w:type="spellStart"/>
            <w:r>
              <w:rPr>
                <w:b/>
                <w:noProof w:val="0"/>
                <w:lang w:val="en-US" w:eastAsia="tr-TR"/>
              </w:rPr>
              <w:t>Komitesi</w:t>
            </w:r>
            <w:proofErr w:type="spellEnd"/>
            <w:r>
              <w:rPr>
                <w:b/>
                <w:noProof w:val="0"/>
                <w:lang w:val="en-US" w:eastAsia="tr-TR"/>
              </w:rPr>
              <w:t>.</w:t>
            </w:r>
          </w:p>
        </w:tc>
      </w:tr>
      <w:tr w:rsidR="009322B7" w:rsidTr="00B355E4">
        <w:tc>
          <w:tcPr>
            <w:tcW w:w="1548" w:type="dxa"/>
          </w:tcPr>
          <w:p w:rsidR="009322B7" w:rsidRDefault="009322B7" w:rsidP="00B355E4">
            <w:pPr>
              <w:spacing w:line="276" w:lineRule="auto"/>
              <w:rPr>
                <w:b/>
                <w:bCs/>
                <w:noProof w:val="0"/>
                <w:lang w:val="en-US" w:eastAsia="tr-TR"/>
              </w:rPr>
            </w:pPr>
          </w:p>
        </w:tc>
        <w:tc>
          <w:tcPr>
            <w:tcW w:w="8592" w:type="dxa"/>
            <w:gridSpan w:val="3"/>
          </w:tcPr>
          <w:p w:rsidR="009322B7" w:rsidRDefault="009322B7" w:rsidP="00B355E4">
            <w:pPr>
              <w:spacing w:line="276" w:lineRule="auto"/>
              <w:rPr>
                <w:noProof w:val="0"/>
                <w:lang w:val="en-US" w:eastAsia="tr-TR"/>
              </w:rPr>
            </w:pPr>
          </w:p>
        </w:tc>
      </w:tr>
      <w:tr w:rsidR="009322B7" w:rsidTr="00B355E4">
        <w:tc>
          <w:tcPr>
            <w:tcW w:w="1548" w:type="dxa"/>
            <w:hideMark/>
          </w:tcPr>
          <w:p w:rsidR="009322B7" w:rsidRDefault="009322B7" w:rsidP="00B355E4">
            <w:pPr>
              <w:spacing w:line="276" w:lineRule="auto"/>
              <w:rPr>
                <w:b/>
                <w:bCs/>
                <w:noProof w:val="0"/>
                <w:u w:val="single"/>
                <w:lang w:val="en-US" w:eastAsia="tr-TR"/>
              </w:rPr>
            </w:pPr>
            <w:proofErr w:type="spellStart"/>
            <w:r>
              <w:rPr>
                <w:b/>
                <w:bCs/>
                <w:noProof w:val="0"/>
                <w:u w:val="single"/>
                <w:lang w:val="en-US" w:eastAsia="tr-TR"/>
              </w:rPr>
              <w:t>Toplantı</w:t>
            </w:r>
            <w:proofErr w:type="spellEnd"/>
            <w:r>
              <w:rPr>
                <w:b/>
                <w:bCs/>
                <w:noProof w:val="0"/>
                <w:u w:val="single"/>
                <w:lang w:val="en-US" w:eastAsia="tr-TR"/>
              </w:rPr>
              <w:t xml:space="preserve"> </w:t>
            </w:r>
            <w:proofErr w:type="spellStart"/>
            <w:r>
              <w:rPr>
                <w:b/>
                <w:bCs/>
                <w:noProof w:val="0"/>
                <w:u w:val="single"/>
                <w:lang w:val="en-US" w:eastAsia="tr-TR"/>
              </w:rPr>
              <w:t>Tarihi</w:t>
            </w:r>
            <w:proofErr w:type="spellEnd"/>
            <w:r>
              <w:rPr>
                <w:b/>
                <w:bCs/>
                <w:noProof w:val="0"/>
                <w:u w:val="single"/>
                <w:lang w:val="en-US" w:eastAsia="tr-TR"/>
              </w:rPr>
              <w:t>:</w:t>
            </w:r>
          </w:p>
        </w:tc>
        <w:tc>
          <w:tcPr>
            <w:tcW w:w="8592" w:type="dxa"/>
            <w:gridSpan w:val="3"/>
            <w:hideMark/>
          </w:tcPr>
          <w:p w:rsidR="009322B7" w:rsidRDefault="001204D2" w:rsidP="00B355E4">
            <w:pPr>
              <w:spacing w:line="276" w:lineRule="auto"/>
              <w:rPr>
                <w:noProof w:val="0"/>
                <w:lang w:val="en-US" w:eastAsia="tr-TR"/>
              </w:rPr>
            </w:pPr>
            <w:r>
              <w:rPr>
                <w:noProof w:val="0"/>
                <w:lang w:val="en-US" w:eastAsia="tr-TR"/>
              </w:rPr>
              <w:t>24</w:t>
            </w:r>
            <w:r w:rsidR="009322B7">
              <w:rPr>
                <w:noProof w:val="0"/>
                <w:lang w:val="en-US" w:eastAsia="tr-TR"/>
              </w:rPr>
              <w:t xml:space="preserve"> </w:t>
            </w:r>
            <w:proofErr w:type="spellStart"/>
            <w:r w:rsidR="009322B7">
              <w:rPr>
                <w:noProof w:val="0"/>
                <w:lang w:val="en-US" w:eastAsia="tr-TR"/>
              </w:rPr>
              <w:t>Ağustos</w:t>
            </w:r>
            <w:proofErr w:type="spellEnd"/>
            <w:r w:rsidR="009322B7">
              <w:rPr>
                <w:noProof w:val="0"/>
                <w:lang w:val="en-US" w:eastAsia="tr-TR"/>
              </w:rPr>
              <w:t xml:space="preserve"> 2017 </w:t>
            </w:r>
            <w:proofErr w:type="spellStart"/>
            <w:r w:rsidR="009322B7">
              <w:rPr>
                <w:noProof w:val="0"/>
                <w:lang w:val="en-US" w:eastAsia="tr-TR"/>
              </w:rPr>
              <w:t>Perşembe</w:t>
            </w:r>
            <w:proofErr w:type="spellEnd"/>
            <w:r w:rsidR="009322B7">
              <w:rPr>
                <w:noProof w:val="0"/>
                <w:lang w:val="en-US" w:eastAsia="tr-TR"/>
              </w:rPr>
              <w:t xml:space="preserve"> </w:t>
            </w:r>
            <w:proofErr w:type="spellStart"/>
            <w:r w:rsidR="009322B7">
              <w:rPr>
                <w:noProof w:val="0"/>
                <w:lang w:val="en-US" w:eastAsia="tr-TR"/>
              </w:rPr>
              <w:t>Günü</w:t>
            </w:r>
            <w:proofErr w:type="spellEnd"/>
            <w:r w:rsidR="009322B7">
              <w:rPr>
                <w:noProof w:val="0"/>
                <w:lang w:val="en-US" w:eastAsia="tr-TR"/>
              </w:rPr>
              <w:t>, Saat</w:t>
            </w:r>
            <w:proofErr w:type="gramStart"/>
            <w:r w:rsidR="009322B7">
              <w:rPr>
                <w:noProof w:val="0"/>
                <w:lang w:val="en-US" w:eastAsia="tr-TR"/>
              </w:rPr>
              <w:t>:10:00’da</w:t>
            </w:r>
            <w:proofErr w:type="gramEnd"/>
            <w:r w:rsidR="009322B7">
              <w:rPr>
                <w:noProof w:val="0"/>
                <w:lang w:val="en-US" w:eastAsia="tr-TR"/>
              </w:rPr>
              <w:t>.</w:t>
            </w:r>
          </w:p>
        </w:tc>
      </w:tr>
      <w:tr w:rsidR="009322B7" w:rsidTr="00B355E4">
        <w:tc>
          <w:tcPr>
            <w:tcW w:w="1548" w:type="dxa"/>
          </w:tcPr>
          <w:p w:rsidR="009322B7" w:rsidRDefault="009322B7" w:rsidP="00B355E4">
            <w:pPr>
              <w:spacing w:line="276" w:lineRule="auto"/>
              <w:rPr>
                <w:b/>
                <w:bCs/>
                <w:noProof w:val="0"/>
                <w:u w:val="single"/>
                <w:lang w:val="en-US" w:eastAsia="tr-TR"/>
              </w:rPr>
            </w:pPr>
          </w:p>
        </w:tc>
        <w:tc>
          <w:tcPr>
            <w:tcW w:w="651" w:type="dxa"/>
          </w:tcPr>
          <w:p w:rsidR="009322B7" w:rsidRDefault="009322B7" w:rsidP="00B355E4">
            <w:pPr>
              <w:spacing w:line="276" w:lineRule="auto"/>
              <w:rPr>
                <w:noProof w:val="0"/>
                <w:lang w:val="en-US" w:eastAsia="tr-TR"/>
              </w:rPr>
            </w:pPr>
          </w:p>
        </w:tc>
        <w:tc>
          <w:tcPr>
            <w:tcW w:w="7941" w:type="dxa"/>
            <w:gridSpan w:val="2"/>
          </w:tcPr>
          <w:p w:rsidR="009322B7" w:rsidRDefault="009322B7" w:rsidP="00B355E4">
            <w:pPr>
              <w:spacing w:line="276" w:lineRule="auto"/>
              <w:rPr>
                <w:noProof w:val="0"/>
                <w:lang w:val="en-US" w:eastAsia="tr-TR"/>
              </w:rPr>
            </w:pPr>
          </w:p>
        </w:tc>
      </w:tr>
      <w:tr w:rsidR="009322B7" w:rsidTr="00B355E4">
        <w:trPr>
          <w:gridAfter w:val="1"/>
          <w:wAfter w:w="709" w:type="dxa"/>
        </w:trPr>
        <w:tc>
          <w:tcPr>
            <w:tcW w:w="1548" w:type="dxa"/>
            <w:hideMark/>
          </w:tcPr>
          <w:p w:rsidR="009322B7" w:rsidRDefault="009322B7" w:rsidP="00B355E4">
            <w:pPr>
              <w:spacing w:line="276" w:lineRule="auto"/>
              <w:rPr>
                <w:b/>
                <w:bCs/>
                <w:noProof w:val="0"/>
                <w:u w:val="single"/>
                <w:lang w:val="en-US" w:eastAsia="tr-TR"/>
              </w:rPr>
            </w:pPr>
            <w:proofErr w:type="spellStart"/>
            <w:r>
              <w:rPr>
                <w:b/>
                <w:bCs/>
                <w:noProof w:val="0"/>
                <w:u w:val="single"/>
                <w:lang w:val="en-US" w:eastAsia="tr-TR"/>
              </w:rPr>
              <w:t>Gündem</w:t>
            </w:r>
            <w:proofErr w:type="spellEnd"/>
            <w:r>
              <w:rPr>
                <w:b/>
                <w:bCs/>
                <w:noProof w:val="0"/>
                <w:u w:val="single"/>
                <w:lang w:val="en-US" w:eastAsia="tr-TR"/>
              </w:rPr>
              <w:t>:</w:t>
            </w:r>
          </w:p>
        </w:tc>
        <w:tc>
          <w:tcPr>
            <w:tcW w:w="651" w:type="dxa"/>
          </w:tcPr>
          <w:p w:rsidR="009322B7" w:rsidRDefault="009322B7" w:rsidP="00B355E4">
            <w:pPr>
              <w:spacing w:line="276" w:lineRule="auto"/>
              <w:rPr>
                <w:noProof w:val="0"/>
                <w:lang w:val="en-US" w:eastAsia="tr-TR"/>
              </w:rPr>
            </w:pPr>
            <w:r>
              <w:rPr>
                <w:noProof w:val="0"/>
                <w:lang w:val="en-US" w:eastAsia="tr-TR"/>
              </w:rPr>
              <w:t>1.</w:t>
            </w:r>
          </w:p>
        </w:tc>
        <w:tc>
          <w:tcPr>
            <w:tcW w:w="7232" w:type="dxa"/>
            <w:hideMark/>
          </w:tcPr>
          <w:p w:rsidR="009322B7" w:rsidRDefault="009322B7" w:rsidP="00B355E4">
            <w:pPr>
              <w:spacing w:line="276" w:lineRule="auto"/>
              <w:jc w:val="both"/>
              <w:rPr>
                <w:noProof w:val="0"/>
                <w:lang w:val="en-US" w:eastAsia="tr-TR"/>
              </w:rPr>
            </w:pPr>
            <w:proofErr w:type="spellStart"/>
            <w:r>
              <w:rPr>
                <w:noProof w:val="0"/>
                <w:lang w:val="en-US" w:eastAsia="tr-TR"/>
              </w:rPr>
              <w:t>İçtüzüğün</w:t>
            </w:r>
            <w:proofErr w:type="spellEnd"/>
            <w:r>
              <w:rPr>
                <w:noProof w:val="0"/>
                <w:lang w:val="en-US" w:eastAsia="tr-TR"/>
              </w:rPr>
              <w:t xml:space="preserve"> 43’üncü </w:t>
            </w:r>
            <w:proofErr w:type="spellStart"/>
            <w:r>
              <w:rPr>
                <w:noProof w:val="0"/>
                <w:lang w:val="en-US" w:eastAsia="tr-TR"/>
              </w:rPr>
              <w:t>Maddesinin</w:t>
            </w:r>
            <w:proofErr w:type="spellEnd"/>
            <w:r>
              <w:rPr>
                <w:noProof w:val="0"/>
                <w:lang w:val="en-US" w:eastAsia="tr-TR"/>
              </w:rPr>
              <w:t xml:space="preserve"> (2)’</w:t>
            </w:r>
            <w:proofErr w:type="spellStart"/>
            <w:r>
              <w:rPr>
                <w:noProof w:val="0"/>
                <w:lang w:val="en-US" w:eastAsia="tr-TR"/>
              </w:rPr>
              <w:t>nci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Fıkrası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Uyarınca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Meclis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Başkanlığınca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Doğrudan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Genel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Kurulun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Gündemine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Alınan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ve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İçtüzüğün</w:t>
            </w:r>
            <w:proofErr w:type="spellEnd"/>
            <w:r>
              <w:rPr>
                <w:noProof w:val="0"/>
                <w:lang w:val="en-US" w:eastAsia="tr-TR"/>
              </w:rPr>
              <w:t xml:space="preserve"> 88’inci </w:t>
            </w:r>
            <w:proofErr w:type="spellStart"/>
            <w:r>
              <w:rPr>
                <w:noProof w:val="0"/>
                <w:lang w:val="en-US" w:eastAsia="tr-TR"/>
              </w:rPr>
              <w:t>Maddesinin</w:t>
            </w:r>
            <w:proofErr w:type="spellEnd"/>
            <w:r>
              <w:rPr>
                <w:noProof w:val="0"/>
                <w:lang w:val="en-US" w:eastAsia="tr-TR"/>
              </w:rPr>
              <w:t xml:space="preserve"> (2)’</w:t>
            </w:r>
            <w:proofErr w:type="spellStart"/>
            <w:r>
              <w:rPr>
                <w:noProof w:val="0"/>
                <w:lang w:val="en-US" w:eastAsia="tr-TR"/>
              </w:rPr>
              <w:t>nci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Fıkrası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Uyarınca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Komiteye</w:t>
            </w:r>
            <w:proofErr w:type="spellEnd"/>
            <w:r>
              <w:rPr>
                <w:noProof w:val="0"/>
                <w:lang w:val="en-US" w:eastAsia="tr-TR"/>
              </w:rPr>
              <w:t xml:space="preserve"> Geri </w:t>
            </w:r>
            <w:proofErr w:type="spellStart"/>
            <w:r>
              <w:rPr>
                <w:noProof w:val="0"/>
                <w:lang w:val="en-US" w:eastAsia="tr-TR"/>
              </w:rPr>
              <w:t>Çekilen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Belediyelerin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Sokak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Işıklandırmalarına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Ait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Elektrik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Borçlarının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Yeniden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Yapılandırılması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Hakkında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Yasa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Gücünde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Kararname</w:t>
            </w:r>
            <w:proofErr w:type="spellEnd"/>
            <w:r>
              <w:rPr>
                <w:noProof w:val="0"/>
                <w:lang w:val="en-US" w:eastAsia="tr-TR"/>
              </w:rPr>
              <w:t xml:space="preserve"> (Y.G.K.No:73/5/2013)</w:t>
            </w:r>
          </w:p>
        </w:tc>
      </w:tr>
      <w:tr w:rsidR="009322B7" w:rsidTr="00B355E4">
        <w:trPr>
          <w:gridAfter w:val="1"/>
          <w:wAfter w:w="709" w:type="dxa"/>
        </w:trPr>
        <w:tc>
          <w:tcPr>
            <w:tcW w:w="1548" w:type="dxa"/>
          </w:tcPr>
          <w:p w:rsidR="009322B7" w:rsidRDefault="009322B7" w:rsidP="00B355E4">
            <w:pPr>
              <w:spacing w:line="276" w:lineRule="auto"/>
              <w:rPr>
                <w:b/>
                <w:bCs/>
                <w:noProof w:val="0"/>
                <w:u w:val="single"/>
                <w:lang w:val="en-US" w:eastAsia="tr-TR"/>
              </w:rPr>
            </w:pPr>
          </w:p>
        </w:tc>
        <w:tc>
          <w:tcPr>
            <w:tcW w:w="651" w:type="dxa"/>
          </w:tcPr>
          <w:p w:rsidR="009322B7" w:rsidRDefault="009322B7" w:rsidP="00B355E4">
            <w:pPr>
              <w:spacing w:line="276" w:lineRule="auto"/>
              <w:rPr>
                <w:noProof w:val="0"/>
                <w:lang w:val="en-US" w:eastAsia="tr-TR"/>
              </w:rPr>
            </w:pPr>
            <w:r>
              <w:rPr>
                <w:noProof w:val="0"/>
                <w:lang w:val="en-US" w:eastAsia="tr-TR"/>
              </w:rPr>
              <w:t>2.</w:t>
            </w:r>
          </w:p>
        </w:tc>
        <w:tc>
          <w:tcPr>
            <w:tcW w:w="7232" w:type="dxa"/>
            <w:hideMark/>
          </w:tcPr>
          <w:p w:rsidR="009322B7" w:rsidRDefault="009322B7" w:rsidP="00B355E4">
            <w:pPr>
              <w:spacing w:line="276" w:lineRule="auto"/>
              <w:jc w:val="both"/>
              <w:rPr>
                <w:noProof w:val="0"/>
                <w:lang w:val="en-US" w:eastAsia="tr-TR"/>
              </w:rPr>
            </w:pPr>
            <w:proofErr w:type="spellStart"/>
            <w:r>
              <w:rPr>
                <w:noProof w:val="0"/>
                <w:lang w:val="en-US" w:eastAsia="tr-TR"/>
              </w:rPr>
              <w:t>İçtüzüğün</w:t>
            </w:r>
            <w:proofErr w:type="spellEnd"/>
            <w:r>
              <w:rPr>
                <w:noProof w:val="0"/>
                <w:lang w:val="en-US" w:eastAsia="tr-TR"/>
              </w:rPr>
              <w:t xml:space="preserve"> 43’üncü </w:t>
            </w:r>
            <w:proofErr w:type="spellStart"/>
            <w:r>
              <w:rPr>
                <w:noProof w:val="0"/>
                <w:lang w:val="en-US" w:eastAsia="tr-TR"/>
              </w:rPr>
              <w:t>Maddesinin</w:t>
            </w:r>
            <w:proofErr w:type="spellEnd"/>
            <w:r>
              <w:rPr>
                <w:noProof w:val="0"/>
                <w:lang w:val="en-US" w:eastAsia="tr-TR"/>
              </w:rPr>
              <w:t xml:space="preserve"> (2)’</w:t>
            </w:r>
            <w:proofErr w:type="spellStart"/>
            <w:r>
              <w:rPr>
                <w:noProof w:val="0"/>
                <w:lang w:val="en-US" w:eastAsia="tr-TR"/>
              </w:rPr>
              <w:t>nci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Fıkrası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Uyarınca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Meclis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Başkanlığınca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Doğrudan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Genel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Kurulun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Gündemine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Alınan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ve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İçtüzüğün</w:t>
            </w:r>
            <w:proofErr w:type="spellEnd"/>
            <w:r>
              <w:rPr>
                <w:noProof w:val="0"/>
                <w:lang w:val="en-US" w:eastAsia="tr-TR"/>
              </w:rPr>
              <w:t xml:space="preserve"> 88’inci </w:t>
            </w:r>
            <w:proofErr w:type="spellStart"/>
            <w:r>
              <w:rPr>
                <w:noProof w:val="0"/>
                <w:lang w:val="en-US" w:eastAsia="tr-TR"/>
              </w:rPr>
              <w:t>Maddesinin</w:t>
            </w:r>
            <w:proofErr w:type="spellEnd"/>
            <w:r>
              <w:rPr>
                <w:noProof w:val="0"/>
                <w:lang w:val="en-US" w:eastAsia="tr-TR"/>
              </w:rPr>
              <w:t xml:space="preserve"> (2)’</w:t>
            </w:r>
            <w:proofErr w:type="spellStart"/>
            <w:r>
              <w:rPr>
                <w:noProof w:val="0"/>
                <w:lang w:val="en-US" w:eastAsia="tr-TR"/>
              </w:rPr>
              <w:t>nci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Fıkrası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Uyarınca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Komiteye</w:t>
            </w:r>
            <w:proofErr w:type="spellEnd"/>
            <w:r>
              <w:rPr>
                <w:noProof w:val="0"/>
                <w:lang w:val="en-US" w:eastAsia="tr-TR"/>
              </w:rPr>
              <w:t xml:space="preserve"> Geri </w:t>
            </w:r>
            <w:proofErr w:type="spellStart"/>
            <w:r>
              <w:rPr>
                <w:noProof w:val="0"/>
                <w:lang w:val="en-US" w:eastAsia="tr-TR"/>
              </w:rPr>
              <w:t>Çekilen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Sokak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Lambalarına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Enerji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Temini</w:t>
            </w:r>
            <w:proofErr w:type="spellEnd"/>
            <w:r>
              <w:rPr>
                <w:noProof w:val="0"/>
                <w:lang w:val="en-US" w:eastAsia="tr-TR"/>
              </w:rPr>
              <w:t xml:space="preserve">, </w:t>
            </w:r>
            <w:proofErr w:type="spellStart"/>
            <w:r>
              <w:rPr>
                <w:noProof w:val="0"/>
                <w:lang w:val="en-US" w:eastAsia="tr-TR"/>
              </w:rPr>
              <w:t>Tahsilatı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ve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İdaresi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Hakkında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Yasa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Gücünde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Kararname</w:t>
            </w:r>
            <w:proofErr w:type="spellEnd"/>
            <w:r>
              <w:rPr>
                <w:noProof w:val="0"/>
                <w:lang w:val="en-US" w:eastAsia="tr-TR"/>
              </w:rPr>
              <w:t xml:space="preserve"> (Y.G.K.No:74/5/2013)</w:t>
            </w:r>
          </w:p>
        </w:tc>
      </w:tr>
      <w:tr w:rsidR="009322B7" w:rsidTr="00B355E4">
        <w:trPr>
          <w:gridAfter w:val="1"/>
          <w:wAfter w:w="709" w:type="dxa"/>
        </w:trPr>
        <w:tc>
          <w:tcPr>
            <w:tcW w:w="1548" w:type="dxa"/>
          </w:tcPr>
          <w:p w:rsidR="009322B7" w:rsidRDefault="009322B7" w:rsidP="00B355E4">
            <w:pPr>
              <w:spacing w:line="276" w:lineRule="auto"/>
              <w:rPr>
                <w:b/>
                <w:bCs/>
                <w:noProof w:val="0"/>
                <w:u w:val="single"/>
                <w:lang w:val="en-US" w:eastAsia="tr-TR"/>
              </w:rPr>
            </w:pPr>
          </w:p>
        </w:tc>
        <w:tc>
          <w:tcPr>
            <w:tcW w:w="651" w:type="dxa"/>
          </w:tcPr>
          <w:p w:rsidR="009322B7" w:rsidRDefault="009322B7" w:rsidP="00B355E4">
            <w:pPr>
              <w:spacing w:line="276" w:lineRule="auto"/>
              <w:rPr>
                <w:noProof w:val="0"/>
                <w:lang w:val="en-US" w:eastAsia="tr-TR"/>
              </w:rPr>
            </w:pPr>
            <w:r>
              <w:rPr>
                <w:noProof w:val="0"/>
                <w:lang w:val="en-US" w:eastAsia="tr-TR"/>
              </w:rPr>
              <w:t>3.</w:t>
            </w:r>
          </w:p>
        </w:tc>
        <w:tc>
          <w:tcPr>
            <w:tcW w:w="7232" w:type="dxa"/>
            <w:hideMark/>
          </w:tcPr>
          <w:p w:rsidR="009322B7" w:rsidRDefault="009322B7" w:rsidP="00B355E4">
            <w:pPr>
              <w:spacing w:line="276" w:lineRule="auto"/>
              <w:jc w:val="both"/>
              <w:rPr>
                <w:noProof w:val="0"/>
                <w:lang w:val="en-US" w:eastAsia="tr-TR"/>
              </w:rPr>
            </w:pPr>
            <w:proofErr w:type="spellStart"/>
            <w:r>
              <w:rPr>
                <w:noProof w:val="0"/>
                <w:lang w:val="en-US" w:eastAsia="tr-TR"/>
              </w:rPr>
              <w:t>İçtüzüğün</w:t>
            </w:r>
            <w:proofErr w:type="spellEnd"/>
            <w:r>
              <w:rPr>
                <w:noProof w:val="0"/>
                <w:lang w:val="en-US" w:eastAsia="tr-TR"/>
              </w:rPr>
              <w:t xml:space="preserve"> 43’üncü </w:t>
            </w:r>
            <w:proofErr w:type="spellStart"/>
            <w:r>
              <w:rPr>
                <w:noProof w:val="0"/>
                <w:lang w:val="en-US" w:eastAsia="tr-TR"/>
              </w:rPr>
              <w:t>Maddesinin</w:t>
            </w:r>
            <w:proofErr w:type="spellEnd"/>
            <w:r>
              <w:rPr>
                <w:noProof w:val="0"/>
                <w:lang w:val="en-US" w:eastAsia="tr-TR"/>
              </w:rPr>
              <w:t xml:space="preserve"> (2)’</w:t>
            </w:r>
            <w:proofErr w:type="spellStart"/>
            <w:r>
              <w:rPr>
                <w:noProof w:val="0"/>
                <w:lang w:val="en-US" w:eastAsia="tr-TR"/>
              </w:rPr>
              <w:t>nci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Fıkrası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Uyarınca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Meclis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Başkanlığınca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Doğrudan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Genel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Kurulun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Gündemine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Alınan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ve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İçtüzüğün</w:t>
            </w:r>
            <w:proofErr w:type="spellEnd"/>
            <w:r>
              <w:rPr>
                <w:noProof w:val="0"/>
                <w:lang w:val="en-US" w:eastAsia="tr-TR"/>
              </w:rPr>
              <w:t xml:space="preserve"> 88’inci </w:t>
            </w:r>
            <w:proofErr w:type="spellStart"/>
            <w:r>
              <w:rPr>
                <w:noProof w:val="0"/>
                <w:lang w:val="en-US" w:eastAsia="tr-TR"/>
              </w:rPr>
              <w:t>Maddesinin</w:t>
            </w:r>
            <w:proofErr w:type="spellEnd"/>
            <w:r>
              <w:rPr>
                <w:noProof w:val="0"/>
                <w:lang w:val="en-US" w:eastAsia="tr-TR"/>
              </w:rPr>
              <w:t xml:space="preserve"> (2)’</w:t>
            </w:r>
            <w:proofErr w:type="spellStart"/>
            <w:r>
              <w:rPr>
                <w:noProof w:val="0"/>
                <w:lang w:val="en-US" w:eastAsia="tr-TR"/>
              </w:rPr>
              <w:t>nci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Fıkrası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Uyarınca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Komiteye</w:t>
            </w:r>
            <w:proofErr w:type="spellEnd"/>
            <w:r>
              <w:rPr>
                <w:noProof w:val="0"/>
                <w:lang w:val="en-US" w:eastAsia="tr-TR"/>
              </w:rPr>
              <w:t xml:space="preserve"> Geri </w:t>
            </w:r>
            <w:proofErr w:type="spellStart"/>
            <w:r>
              <w:rPr>
                <w:noProof w:val="0"/>
                <w:lang w:val="en-US" w:eastAsia="tr-TR"/>
              </w:rPr>
              <w:t>Çekilen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Ercan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Havaalanı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Yer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Hizmetleri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Hakkında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Yasa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Gücünde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Kararname</w:t>
            </w:r>
            <w:proofErr w:type="spellEnd"/>
            <w:r>
              <w:rPr>
                <w:noProof w:val="0"/>
                <w:lang w:val="en-US" w:eastAsia="tr-TR"/>
              </w:rPr>
              <w:t xml:space="preserve"> (Y.G.K.No:7/2/2014)</w:t>
            </w:r>
          </w:p>
        </w:tc>
      </w:tr>
      <w:tr w:rsidR="009322B7" w:rsidTr="00B355E4">
        <w:trPr>
          <w:gridAfter w:val="1"/>
          <w:wAfter w:w="709" w:type="dxa"/>
        </w:trPr>
        <w:tc>
          <w:tcPr>
            <w:tcW w:w="1548" w:type="dxa"/>
          </w:tcPr>
          <w:p w:rsidR="009322B7" w:rsidRDefault="009322B7" w:rsidP="00B355E4">
            <w:pPr>
              <w:spacing w:line="276" w:lineRule="auto"/>
              <w:rPr>
                <w:b/>
                <w:bCs/>
                <w:noProof w:val="0"/>
                <w:u w:val="single"/>
                <w:lang w:val="en-US" w:eastAsia="tr-TR"/>
              </w:rPr>
            </w:pPr>
          </w:p>
        </w:tc>
        <w:tc>
          <w:tcPr>
            <w:tcW w:w="651" w:type="dxa"/>
          </w:tcPr>
          <w:p w:rsidR="009322B7" w:rsidRDefault="009322B7" w:rsidP="00B355E4">
            <w:pPr>
              <w:spacing w:line="276" w:lineRule="auto"/>
              <w:rPr>
                <w:noProof w:val="0"/>
                <w:lang w:val="en-US" w:eastAsia="tr-TR"/>
              </w:rPr>
            </w:pPr>
            <w:r>
              <w:rPr>
                <w:noProof w:val="0"/>
                <w:lang w:val="en-US" w:eastAsia="tr-TR"/>
              </w:rPr>
              <w:t>4.</w:t>
            </w:r>
          </w:p>
        </w:tc>
        <w:tc>
          <w:tcPr>
            <w:tcW w:w="7232" w:type="dxa"/>
            <w:hideMark/>
          </w:tcPr>
          <w:p w:rsidR="009322B7" w:rsidRDefault="009322B7" w:rsidP="00B355E4">
            <w:pPr>
              <w:spacing w:line="276" w:lineRule="auto"/>
              <w:jc w:val="both"/>
              <w:rPr>
                <w:noProof w:val="0"/>
                <w:lang w:val="en-US" w:eastAsia="tr-TR"/>
              </w:rPr>
            </w:pPr>
            <w:proofErr w:type="spellStart"/>
            <w:r>
              <w:rPr>
                <w:noProof w:val="0"/>
                <w:lang w:val="en-US" w:eastAsia="tr-TR"/>
              </w:rPr>
              <w:t>Taşınmaz</w:t>
            </w:r>
            <w:proofErr w:type="spellEnd"/>
            <w:r>
              <w:rPr>
                <w:noProof w:val="0"/>
                <w:lang w:val="en-US" w:eastAsia="tr-TR"/>
              </w:rPr>
              <w:t xml:space="preserve"> Mal Kira </w:t>
            </w:r>
            <w:proofErr w:type="spellStart"/>
            <w:r>
              <w:rPr>
                <w:noProof w:val="0"/>
                <w:lang w:val="en-US" w:eastAsia="tr-TR"/>
              </w:rPr>
              <w:t>Stopajı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Oranlarının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Yeniden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Düzenlenmesine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İlişkin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Yasa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Gücünde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Kararname</w:t>
            </w:r>
            <w:proofErr w:type="spellEnd"/>
            <w:r>
              <w:rPr>
                <w:noProof w:val="0"/>
                <w:lang w:val="en-US" w:eastAsia="tr-TR"/>
              </w:rPr>
              <w:t xml:space="preserve"> (Y.G.K.No:14/3/2015)</w:t>
            </w:r>
          </w:p>
        </w:tc>
      </w:tr>
      <w:tr w:rsidR="009322B7" w:rsidTr="00B355E4">
        <w:trPr>
          <w:gridAfter w:val="1"/>
          <w:wAfter w:w="709" w:type="dxa"/>
          <w:trHeight w:val="527"/>
        </w:trPr>
        <w:tc>
          <w:tcPr>
            <w:tcW w:w="1548" w:type="dxa"/>
          </w:tcPr>
          <w:p w:rsidR="009322B7" w:rsidRDefault="009322B7" w:rsidP="00B355E4">
            <w:pPr>
              <w:spacing w:line="276" w:lineRule="auto"/>
              <w:rPr>
                <w:b/>
                <w:bCs/>
                <w:noProof w:val="0"/>
                <w:u w:val="single"/>
                <w:lang w:val="en-US" w:eastAsia="tr-TR"/>
              </w:rPr>
            </w:pPr>
          </w:p>
        </w:tc>
        <w:tc>
          <w:tcPr>
            <w:tcW w:w="651" w:type="dxa"/>
          </w:tcPr>
          <w:p w:rsidR="009322B7" w:rsidRDefault="009322B7" w:rsidP="00B355E4">
            <w:pPr>
              <w:spacing w:line="276" w:lineRule="auto"/>
              <w:rPr>
                <w:noProof w:val="0"/>
                <w:lang w:val="en-US" w:eastAsia="tr-TR"/>
              </w:rPr>
            </w:pPr>
            <w:r>
              <w:rPr>
                <w:noProof w:val="0"/>
                <w:lang w:val="en-US" w:eastAsia="tr-TR"/>
              </w:rPr>
              <w:t>5.</w:t>
            </w:r>
          </w:p>
        </w:tc>
        <w:tc>
          <w:tcPr>
            <w:tcW w:w="7232" w:type="dxa"/>
            <w:hideMark/>
          </w:tcPr>
          <w:p w:rsidR="009322B7" w:rsidRDefault="009322B7" w:rsidP="00B355E4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noProof w:val="0"/>
                <w:lang w:val="en-US" w:eastAsia="tr-TR"/>
              </w:rPr>
            </w:pPr>
            <w:proofErr w:type="spellStart"/>
            <w:r>
              <w:rPr>
                <w:noProof w:val="0"/>
                <w:lang w:val="en-US"/>
              </w:rPr>
              <w:t>Emeklilik</w:t>
            </w:r>
            <w:proofErr w:type="spellEnd"/>
            <w:r>
              <w:rPr>
                <w:noProof w:val="0"/>
                <w:lang w:val="en-US"/>
              </w:rPr>
              <w:t xml:space="preserve"> </w:t>
            </w:r>
            <w:proofErr w:type="spellStart"/>
            <w:r>
              <w:rPr>
                <w:noProof w:val="0"/>
                <w:lang w:val="en-US"/>
              </w:rPr>
              <w:t>Maaşlarından</w:t>
            </w:r>
            <w:proofErr w:type="spellEnd"/>
            <w:r>
              <w:rPr>
                <w:noProof w:val="0"/>
                <w:lang w:val="en-US"/>
              </w:rPr>
              <w:t xml:space="preserve"> </w:t>
            </w:r>
            <w:proofErr w:type="spellStart"/>
            <w:r>
              <w:rPr>
                <w:noProof w:val="0"/>
                <w:lang w:val="en-US"/>
              </w:rPr>
              <w:t>Yapılan</w:t>
            </w:r>
            <w:proofErr w:type="spellEnd"/>
            <w:r>
              <w:rPr>
                <w:noProof w:val="0"/>
                <w:lang w:val="en-US"/>
              </w:rPr>
              <w:t xml:space="preserve"> </w:t>
            </w:r>
            <w:proofErr w:type="spellStart"/>
            <w:r>
              <w:rPr>
                <w:noProof w:val="0"/>
                <w:lang w:val="en-US"/>
              </w:rPr>
              <w:t>Vergi</w:t>
            </w:r>
            <w:proofErr w:type="spellEnd"/>
            <w:r>
              <w:rPr>
                <w:noProof w:val="0"/>
                <w:lang w:val="en-US"/>
              </w:rPr>
              <w:t xml:space="preserve"> </w:t>
            </w:r>
            <w:proofErr w:type="spellStart"/>
            <w:r>
              <w:rPr>
                <w:noProof w:val="0"/>
                <w:lang w:val="en-US"/>
              </w:rPr>
              <w:t>Kesintilerinin</w:t>
            </w:r>
            <w:proofErr w:type="spellEnd"/>
            <w:r>
              <w:rPr>
                <w:noProof w:val="0"/>
                <w:lang w:val="en-US"/>
              </w:rPr>
              <w:t xml:space="preserve"> </w:t>
            </w:r>
            <w:proofErr w:type="spellStart"/>
            <w:r>
              <w:rPr>
                <w:noProof w:val="0"/>
                <w:lang w:val="en-US"/>
              </w:rPr>
              <w:t>İadesine</w:t>
            </w:r>
            <w:proofErr w:type="spellEnd"/>
            <w:r>
              <w:rPr>
                <w:noProof w:val="0"/>
                <w:lang w:val="en-US"/>
              </w:rPr>
              <w:t xml:space="preserve"> </w:t>
            </w:r>
            <w:proofErr w:type="spellStart"/>
            <w:r>
              <w:rPr>
                <w:noProof w:val="0"/>
                <w:lang w:val="en-US"/>
              </w:rPr>
              <w:t>İlişkin</w:t>
            </w:r>
            <w:proofErr w:type="spellEnd"/>
            <w:r>
              <w:rPr>
                <w:noProof w:val="0"/>
                <w:lang w:val="en-US"/>
              </w:rPr>
              <w:t xml:space="preserve"> </w:t>
            </w:r>
            <w:proofErr w:type="spellStart"/>
            <w:r>
              <w:rPr>
                <w:noProof w:val="0"/>
                <w:lang w:val="en-US"/>
              </w:rPr>
              <w:t>Yasa</w:t>
            </w:r>
            <w:proofErr w:type="spellEnd"/>
            <w:r>
              <w:rPr>
                <w:noProof w:val="0"/>
                <w:lang w:val="en-US"/>
              </w:rPr>
              <w:t xml:space="preserve"> </w:t>
            </w:r>
            <w:proofErr w:type="spellStart"/>
            <w:r>
              <w:rPr>
                <w:noProof w:val="0"/>
                <w:lang w:val="en-US"/>
              </w:rPr>
              <w:t>Gücünde</w:t>
            </w:r>
            <w:proofErr w:type="spellEnd"/>
            <w:r>
              <w:rPr>
                <w:noProof w:val="0"/>
                <w:lang w:val="en-US"/>
              </w:rPr>
              <w:t xml:space="preserve"> </w:t>
            </w:r>
            <w:proofErr w:type="spellStart"/>
            <w:r>
              <w:rPr>
                <w:noProof w:val="0"/>
                <w:lang w:val="en-US"/>
              </w:rPr>
              <w:t>Kararname</w:t>
            </w:r>
            <w:proofErr w:type="spellEnd"/>
            <w:r>
              <w:rPr>
                <w:noProof w:val="0"/>
                <w:lang w:val="en-US"/>
              </w:rPr>
              <w:t xml:space="preserve">  (Y.G.K.No:21/5/2017)</w:t>
            </w:r>
          </w:p>
        </w:tc>
      </w:tr>
      <w:tr w:rsidR="009322B7" w:rsidTr="00B355E4">
        <w:trPr>
          <w:gridAfter w:val="1"/>
          <w:wAfter w:w="709" w:type="dxa"/>
          <w:trHeight w:val="527"/>
        </w:trPr>
        <w:tc>
          <w:tcPr>
            <w:tcW w:w="1548" w:type="dxa"/>
          </w:tcPr>
          <w:p w:rsidR="009322B7" w:rsidRDefault="009322B7" w:rsidP="00B355E4">
            <w:pPr>
              <w:spacing w:line="276" w:lineRule="auto"/>
              <w:rPr>
                <w:b/>
                <w:bCs/>
                <w:noProof w:val="0"/>
                <w:u w:val="single"/>
                <w:lang w:val="en-US" w:eastAsia="tr-TR"/>
              </w:rPr>
            </w:pPr>
          </w:p>
        </w:tc>
        <w:tc>
          <w:tcPr>
            <w:tcW w:w="651" w:type="dxa"/>
          </w:tcPr>
          <w:p w:rsidR="009322B7" w:rsidRDefault="009322B7" w:rsidP="00B355E4">
            <w:pPr>
              <w:spacing w:line="276" w:lineRule="auto"/>
              <w:rPr>
                <w:noProof w:val="0"/>
                <w:lang w:val="en-US" w:eastAsia="tr-TR"/>
              </w:rPr>
            </w:pPr>
            <w:r>
              <w:rPr>
                <w:noProof w:val="0"/>
                <w:lang w:val="en-US" w:eastAsia="tr-TR"/>
              </w:rPr>
              <w:t>6.</w:t>
            </w:r>
          </w:p>
        </w:tc>
        <w:tc>
          <w:tcPr>
            <w:tcW w:w="7232" w:type="dxa"/>
            <w:hideMark/>
          </w:tcPr>
          <w:p w:rsidR="009322B7" w:rsidRDefault="009322B7" w:rsidP="00B355E4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noProof w:val="0"/>
                <w:lang w:val="en-US"/>
              </w:rPr>
            </w:pPr>
            <w:proofErr w:type="spellStart"/>
            <w:r>
              <w:rPr>
                <w:noProof w:val="0"/>
                <w:lang w:val="en-US"/>
              </w:rPr>
              <w:t>Genel</w:t>
            </w:r>
            <w:proofErr w:type="spellEnd"/>
            <w:r>
              <w:rPr>
                <w:noProof w:val="0"/>
                <w:lang w:val="en-US"/>
              </w:rPr>
              <w:t xml:space="preserve"> </w:t>
            </w:r>
            <w:proofErr w:type="spellStart"/>
            <w:r>
              <w:rPr>
                <w:noProof w:val="0"/>
                <w:lang w:val="en-US"/>
              </w:rPr>
              <w:t>Tarım</w:t>
            </w:r>
            <w:proofErr w:type="spellEnd"/>
            <w:r>
              <w:rPr>
                <w:noProof w:val="0"/>
                <w:lang w:val="en-US"/>
              </w:rPr>
              <w:t xml:space="preserve"> </w:t>
            </w:r>
            <w:proofErr w:type="spellStart"/>
            <w:r>
              <w:rPr>
                <w:noProof w:val="0"/>
                <w:lang w:val="en-US"/>
              </w:rPr>
              <w:t>Sigortası</w:t>
            </w:r>
            <w:proofErr w:type="spellEnd"/>
            <w:r>
              <w:rPr>
                <w:noProof w:val="0"/>
                <w:lang w:val="en-US"/>
              </w:rPr>
              <w:t xml:space="preserve"> </w:t>
            </w:r>
            <w:proofErr w:type="spellStart"/>
            <w:r>
              <w:rPr>
                <w:noProof w:val="0"/>
                <w:lang w:val="en-US"/>
              </w:rPr>
              <w:t>Fonu</w:t>
            </w:r>
            <w:proofErr w:type="spellEnd"/>
            <w:r>
              <w:rPr>
                <w:noProof w:val="0"/>
                <w:lang w:val="en-US"/>
              </w:rPr>
              <w:t xml:space="preserve"> 2017 Mali </w:t>
            </w:r>
            <w:proofErr w:type="spellStart"/>
            <w:r>
              <w:rPr>
                <w:noProof w:val="0"/>
                <w:lang w:val="en-US"/>
              </w:rPr>
              <w:t>Yılı</w:t>
            </w:r>
            <w:proofErr w:type="spellEnd"/>
            <w:r>
              <w:rPr>
                <w:noProof w:val="0"/>
                <w:lang w:val="en-US"/>
              </w:rPr>
              <w:t xml:space="preserve"> </w:t>
            </w:r>
            <w:proofErr w:type="spellStart"/>
            <w:r>
              <w:rPr>
                <w:noProof w:val="0"/>
                <w:lang w:val="en-US"/>
              </w:rPr>
              <w:t>Bütçe</w:t>
            </w:r>
            <w:proofErr w:type="spellEnd"/>
            <w:r>
              <w:rPr>
                <w:noProof w:val="0"/>
                <w:lang w:val="en-US"/>
              </w:rPr>
              <w:t xml:space="preserve"> </w:t>
            </w:r>
            <w:proofErr w:type="spellStart"/>
            <w:r>
              <w:rPr>
                <w:noProof w:val="0"/>
                <w:lang w:val="en-US"/>
              </w:rPr>
              <w:t>Yasa</w:t>
            </w:r>
            <w:proofErr w:type="spellEnd"/>
            <w:r>
              <w:rPr>
                <w:noProof w:val="0"/>
                <w:lang w:val="en-US"/>
              </w:rPr>
              <w:t xml:space="preserve"> </w:t>
            </w:r>
            <w:proofErr w:type="spellStart"/>
            <w:r>
              <w:rPr>
                <w:noProof w:val="0"/>
                <w:lang w:val="en-US"/>
              </w:rPr>
              <w:t>Tasarısı</w:t>
            </w:r>
            <w:proofErr w:type="spellEnd"/>
            <w:r>
              <w:rPr>
                <w:noProof w:val="0"/>
                <w:lang w:val="en-US"/>
              </w:rPr>
              <w:t xml:space="preserve"> (</w:t>
            </w:r>
            <w:proofErr w:type="spellStart"/>
            <w:r>
              <w:rPr>
                <w:noProof w:val="0"/>
                <w:lang w:val="en-US"/>
              </w:rPr>
              <w:t>Y.T.No</w:t>
            </w:r>
            <w:proofErr w:type="spellEnd"/>
            <w:r>
              <w:rPr>
                <w:noProof w:val="0"/>
                <w:lang w:val="en-US"/>
              </w:rPr>
              <w:t>: 290/5/2017)</w:t>
            </w:r>
          </w:p>
        </w:tc>
      </w:tr>
      <w:tr w:rsidR="009322B7" w:rsidTr="00B355E4">
        <w:trPr>
          <w:gridAfter w:val="1"/>
          <w:wAfter w:w="709" w:type="dxa"/>
          <w:trHeight w:val="527"/>
        </w:trPr>
        <w:tc>
          <w:tcPr>
            <w:tcW w:w="1548" w:type="dxa"/>
          </w:tcPr>
          <w:p w:rsidR="009322B7" w:rsidRDefault="009322B7" w:rsidP="00B355E4">
            <w:pPr>
              <w:spacing w:line="276" w:lineRule="auto"/>
              <w:rPr>
                <w:b/>
                <w:bCs/>
                <w:noProof w:val="0"/>
                <w:u w:val="single"/>
                <w:lang w:val="en-US" w:eastAsia="tr-TR"/>
              </w:rPr>
            </w:pPr>
          </w:p>
        </w:tc>
        <w:tc>
          <w:tcPr>
            <w:tcW w:w="651" w:type="dxa"/>
          </w:tcPr>
          <w:p w:rsidR="009322B7" w:rsidRDefault="002D0DD4" w:rsidP="00B355E4">
            <w:pPr>
              <w:spacing w:line="276" w:lineRule="auto"/>
              <w:rPr>
                <w:noProof w:val="0"/>
                <w:lang w:val="en-US" w:eastAsia="tr-TR"/>
              </w:rPr>
            </w:pPr>
            <w:r>
              <w:rPr>
                <w:noProof w:val="0"/>
                <w:lang w:val="en-US" w:eastAsia="tr-TR"/>
              </w:rPr>
              <w:t xml:space="preserve"> </w:t>
            </w:r>
            <w:r w:rsidR="009322B7">
              <w:rPr>
                <w:noProof w:val="0"/>
                <w:lang w:val="en-US" w:eastAsia="tr-TR"/>
              </w:rPr>
              <w:t>7.</w:t>
            </w:r>
          </w:p>
        </w:tc>
        <w:tc>
          <w:tcPr>
            <w:tcW w:w="7232" w:type="dxa"/>
            <w:hideMark/>
          </w:tcPr>
          <w:p w:rsidR="009322B7" w:rsidRDefault="009322B7" w:rsidP="00B355E4">
            <w:pPr>
              <w:spacing w:line="276" w:lineRule="auto"/>
              <w:jc w:val="both"/>
              <w:rPr>
                <w:noProof w:val="0"/>
                <w:lang w:val="en-US" w:eastAsia="tr-TR"/>
              </w:rPr>
            </w:pPr>
            <w:proofErr w:type="spellStart"/>
            <w:r>
              <w:rPr>
                <w:noProof w:val="0"/>
                <w:lang w:val="en-US" w:eastAsia="tr-TR"/>
              </w:rPr>
              <w:t>Ödünç</w:t>
            </w:r>
            <w:proofErr w:type="spellEnd"/>
            <w:r>
              <w:rPr>
                <w:noProof w:val="0"/>
                <w:lang w:val="en-US" w:eastAsia="tr-TR"/>
              </w:rPr>
              <w:t xml:space="preserve"> Para </w:t>
            </w:r>
            <w:proofErr w:type="spellStart"/>
            <w:r>
              <w:rPr>
                <w:noProof w:val="0"/>
                <w:lang w:val="en-US" w:eastAsia="tr-TR"/>
              </w:rPr>
              <w:t>Veren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Finans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Şirketleri</w:t>
            </w:r>
            <w:proofErr w:type="spellEnd"/>
            <w:r>
              <w:rPr>
                <w:noProof w:val="0"/>
                <w:lang w:val="en-US" w:eastAsia="tr-TR"/>
              </w:rPr>
              <w:t xml:space="preserve"> (</w:t>
            </w:r>
            <w:proofErr w:type="spellStart"/>
            <w:r>
              <w:rPr>
                <w:noProof w:val="0"/>
                <w:lang w:val="en-US" w:eastAsia="tr-TR"/>
              </w:rPr>
              <w:t>Düzenleme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ve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Denetim</w:t>
            </w:r>
            <w:proofErr w:type="spellEnd"/>
            <w:r>
              <w:rPr>
                <w:noProof w:val="0"/>
                <w:lang w:val="en-US" w:eastAsia="tr-TR"/>
              </w:rPr>
              <w:t xml:space="preserve">) </w:t>
            </w:r>
            <w:proofErr w:type="spellStart"/>
            <w:r>
              <w:rPr>
                <w:noProof w:val="0"/>
                <w:lang w:val="en-US" w:eastAsia="tr-TR"/>
              </w:rPr>
              <w:t>Yasa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Önerisi</w:t>
            </w:r>
            <w:proofErr w:type="spellEnd"/>
            <w:r>
              <w:rPr>
                <w:noProof w:val="0"/>
                <w:lang w:val="en-US" w:eastAsia="tr-TR"/>
              </w:rPr>
              <w:t xml:space="preserve"> (</w:t>
            </w:r>
            <w:proofErr w:type="spellStart"/>
            <w:r>
              <w:rPr>
                <w:noProof w:val="0"/>
                <w:lang w:val="en-US" w:eastAsia="tr-TR"/>
              </w:rPr>
              <w:t>İvedi</w:t>
            </w:r>
            <w:proofErr w:type="spellEnd"/>
            <w:r>
              <w:rPr>
                <w:noProof w:val="0"/>
                <w:lang w:val="en-US" w:eastAsia="tr-TR"/>
              </w:rPr>
              <w:t>) (</w:t>
            </w:r>
            <w:proofErr w:type="spellStart"/>
            <w:r>
              <w:rPr>
                <w:noProof w:val="0"/>
                <w:lang w:val="en-US" w:eastAsia="tr-TR"/>
              </w:rPr>
              <w:t>Öneri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sahibi</w:t>
            </w:r>
            <w:proofErr w:type="spellEnd"/>
            <w:r>
              <w:rPr>
                <w:noProof w:val="0"/>
                <w:lang w:val="en-US" w:eastAsia="tr-TR"/>
              </w:rPr>
              <w:t xml:space="preserve"> UBP </w:t>
            </w:r>
            <w:proofErr w:type="spellStart"/>
            <w:r>
              <w:rPr>
                <w:noProof w:val="0"/>
                <w:lang w:val="en-US" w:eastAsia="tr-TR"/>
              </w:rPr>
              <w:t>Lefkoşa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Milletvekili</w:t>
            </w:r>
            <w:proofErr w:type="spellEnd"/>
            <w:r>
              <w:rPr>
                <w:noProof w:val="0"/>
                <w:lang w:val="en-US" w:eastAsia="tr-TR"/>
              </w:rPr>
              <w:t xml:space="preserve"> Sn. </w:t>
            </w:r>
            <w:proofErr w:type="spellStart"/>
            <w:r>
              <w:rPr>
                <w:noProof w:val="0"/>
                <w:lang w:val="en-US" w:eastAsia="tr-TR"/>
              </w:rPr>
              <w:t>Ersin</w:t>
            </w:r>
            <w:proofErr w:type="spellEnd"/>
            <w:r>
              <w:rPr>
                <w:noProof w:val="0"/>
                <w:lang w:val="en-US" w:eastAsia="tr-TR"/>
              </w:rPr>
              <w:t xml:space="preserve"> Tatar) (Y.Ö.No:3/2/2013)</w:t>
            </w:r>
          </w:p>
        </w:tc>
      </w:tr>
      <w:tr w:rsidR="009322B7" w:rsidTr="00B355E4">
        <w:trPr>
          <w:gridAfter w:val="1"/>
          <w:wAfter w:w="709" w:type="dxa"/>
        </w:trPr>
        <w:tc>
          <w:tcPr>
            <w:tcW w:w="1548" w:type="dxa"/>
          </w:tcPr>
          <w:p w:rsidR="009322B7" w:rsidRDefault="009322B7" w:rsidP="00B355E4">
            <w:pPr>
              <w:spacing w:line="276" w:lineRule="auto"/>
              <w:rPr>
                <w:b/>
                <w:bCs/>
                <w:noProof w:val="0"/>
                <w:u w:val="single"/>
                <w:lang w:val="en-US" w:eastAsia="tr-TR"/>
              </w:rPr>
            </w:pPr>
          </w:p>
        </w:tc>
        <w:tc>
          <w:tcPr>
            <w:tcW w:w="651" w:type="dxa"/>
          </w:tcPr>
          <w:p w:rsidR="009322B7" w:rsidRDefault="002D0DD4" w:rsidP="00B355E4">
            <w:pPr>
              <w:spacing w:line="276" w:lineRule="auto"/>
              <w:rPr>
                <w:noProof w:val="0"/>
                <w:lang w:val="en-US" w:eastAsia="tr-TR"/>
              </w:rPr>
            </w:pPr>
            <w:r>
              <w:rPr>
                <w:noProof w:val="0"/>
                <w:lang w:val="en-US" w:eastAsia="tr-TR"/>
              </w:rPr>
              <w:t xml:space="preserve"> </w:t>
            </w:r>
            <w:r w:rsidR="009322B7">
              <w:rPr>
                <w:noProof w:val="0"/>
                <w:lang w:val="en-US" w:eastAsia="tr-TR"/>
              </w:rPr>
              <w:t>8.</w:t>
            </w:r>
          </w:p>
        </w:tc>
        <w:tc>
          <w:tcPr>
            <w:tcW w:w="7232" w:type="dxa"/>
            <w:hideMark/>
          </w:tcPr>
          <w:p w:rsidR="009322B7" w:rsidRDefault="009322B7" w:rsidP="00B355E4">
            <w:pPr>
              <w:spacing w:line="276" w:lineRule="auto"/>
              <w:jc w:val="both"/>
              <w:rPr>
                <w:noProof w:val="0"/>
                <w:lang w:val="en-US" w:eastAsia="tr-TR"/>
              </w:rPr>
            </w:pPr>
            <w:proofErr w:type="spellStart"/>
            <w:r>
              <w:rPr>
                <w:noProof w:val="0"/>
                <w:lang w:val="en-US" w:eastAsia="tr-TR"/>
              </w:rPr>
              <w:t>Kamu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İç</w:t>
            </w:r>
            <w:proofErr w:type="spellEnd"/>
            <w:r>
              <w:rPr>
                <w:noProof w:val="0"/>
                <w:lang w:val="en-US" w:eastAsia="tr-TR"/>
              </w:rPr>
              <w:t xml:space="preserve"> Mali </w:t>
            </w:r>
            <w:proofErr w:type="spellStart"/>
            <w:r>
              <w:rPr>
                <w:noProof w:val="0"/>
                <w:lang w:val="en-US" w:eastAsia="tr-TR"/>
              </w:rPr>
              <w:t>Kontrol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Yasa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Tasarısı</w:t>
            </w:r>
            <w:proofErr w:type="spellEnd"/>
            <w:r>
              <w:rPr>
                <w:noProof w:val="0"/>
                <w:lang w:val="en-US" w:eastAsia="tr-TR"/>
              </w:rPr>
              <w:t xml:space="preserve">  (</w:t>
            </w:r>
            <w:proofErr w:type="spellStart"/>
            <w:r>
              <w:rPr>
                <w:noProof w:val="0"/>
                <w:lang w:val="en-US" w:eastAsia="tr-TR"/>
              </w:rPr>
              <w:t>İvedi</w:t>
            </w:r>
            <w:proofErr w:type="spellEnd"/>
            <w:r>
              <w:rPr>
                <w:noProof w:val="0"/>
                <w:lang w:val="en-US" w:eastAsia="tr-TR"/>
              </w:rPr>
              <w:t>) (Y.T.No:90/2/2014)</w:t>
            </w:r>
          </w:p>
        </w:tc>
      </w:tr>
      <w:tr w:rsidR="009322B7" w:rsidTr="00B355E4">
        <w:trPr>
          <w:gridAfter w:val="1"/>
          <w:wAfter w:w="709" w:type="dxa"/>
        </w:trPr>
        <w:tc>
          <w:tcPr>
            <w:tcW w:w="1548" w:type="dxa"/>
          </w:tcPr>
          <w:p w:rsidR="009322B7" w:rsidRDefault="009322B7" w:rsidP="00B355E4">
            <w:pPr>
              <w:spacing w:line="276" w:lineRule="auto"/>
              <w:rPr>
                <w:b/>
                <w:bCs/>
                <w:noProof w:val="0"/>
                <w:u w:val="single"/>
                <w:lang w:val="en-US" w:eastAsia="tr-TR"/>
              </w:rPr>
            </w:pPr>
          </w:p>
        </w:tc>
        <w:tc>
          <w:tcPr>
            <w:tcW w:w="651" w:type="dxa"/>
          </w:tcPr>
          <w:p w:rsidR="009322B7" w:rsidRDefault="002D0DD4" w:rsidP="00B355E4">
            <w:pPr>
              <w:spacing w:line="276" w:lineRule="auto"/>
              <w:rPr>
                <w:noProof w:val="0"/>
                <w:lang w:val="en-US" w:eastAsia="tr-TR"/>
              </w:rPr>
            </w:pPr>
            <w:r>
              <w:rPr>
                <w:noProof w:val="0"/>
                <w:lang w:val="en-US" w:eastAsia="tr-TR"/>
              </w:rPr>
              <w:t xml:space="preserve"> </w:t>
            </w:r>
            <w:r w:rsidR="009322B7">
              <w:rPr>
                <w:noProof w:val="0"/>
                <w:lang w:val="en-US" w:eastAsia="tr-TR"/>
              </w:rPr>
              <w:t>9.</w:t>
            </w:r>
          </w:p>
        </w:tc>
        <w:tc>
          <w:tcPr>
            <w:tcW w:w="7232" w:type="dxa"/>
            <w:hideMark/>
          </w:tcPr>
          <w:p w:rsidR="009322B7" w:rsidRDefault="009322B7" w:rsidP="00B355E4">
            <w:pPr>
              <w:spacing w:line="276" w:lineRule="auto"/>
              <w:jc w:val="both"/>
              <w:rPr>
                <w:noProof w:val="0"/>
                <w:lang w:val="en-US" w:eastAsia="tr-TR"/>
              </w:rPr>
            </w:pPr>
            <w:proofErr w:type="spellStart"/>
            <w:r>
              <w:rPr>
                <w:noProof w:val="0"/>
                <w:lang w:val="en-US" w:eastAsia="tr-TR"/>
              </w:rPr>
              <w:t>Suç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Gelirlerinin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Aklanmasının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Önlenmesi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Yasa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Tasarısı</w:t>
            </w:r>
            <w:proofErr w:type="spellEnd"/>
            <w:r>
              <w:rPr>
                <w:noProof w:val="0"/>
                <w:lang w:val="en-US" w:eastAsia="tr-TR"/>
              </w:rPr>
              <w:t xml:space="preserve"> (</w:t>
            </w:r>
            <w:proofErr w:type="spellStart"/>
            <w:r>
              <w:rPr>
                <w:noProof w:val="0"/>
                <w:lang w:val="en-US" w:eastAsia="tr-TR"/>
              </w:rPr>
              <w:t>İvedi</w:t>
            </w:r>
            <w:proofErr w:type="spellEnd"/>
            <w:r>
              <w:rPr>
                <w:noProof w:val="0"/>
                <w:lang w:val="en-US" w:eastAsia="tr-TR"/>
              </w:rPr>
              <w:t>) (Y.T.No:107/2/2014)</w:t>
            </w:r>
          </w:p>
        </w:tc>
      </w:tr>
      <w:tr w:rsidR="009322B7" w:rsidTr="00B355E4">
        <w:trPr>
          <w:gridAfter w:val="1"/>
          <w:wAfter w:w="709" w:type="dxa"/>
        </w:trPr>
        <w:tc>
          <w:tcPr>
            <w:tcW w:w="1548" w:type="dxa"/>
          </w:tcPr>
          <w:p w:rsidR="009322B7" w:rsidRDefault="009322B7" w:rsidP="00B355E4">
            <w:pPr>
              <w:spacing w:line="276" w:lineRule="auto"/>
              <w:rPr>
                <w:b/>
                <w:bCs/>
                <w:noProof w:val="0"/>
                <w:u w:val="single"/>
                <w:lang w:val="en-US" w:eastAsia="tr-TR"/>
              </w:rPr>
            </w:pPr>
          </w:p>
        </w:tc>
        <w:tc>
          <w:tcPr>
            <w:tcW w:w="651" w:type="dxa"/>
          </w:tcPr>
          <w:p w:rsidR="009322B7" w:rsidRDefault="002D0DD4" w:rsidP="00B355E4">
            <w:pPr>
              <w:spacing w:line="276" w:lineRule="auto"/>
              <w:rPr>
                <w:noProof w:val="0"/>
                <w:lang w:val="en-US" w:eastAsia="tr-TR"/>
              </w:rPr>
            </w:pPr>
            <w:r>
              <w:rPr>
                <w:noProof w:val="0"/>
                <w:lang w:val="en-US" w:eastAsia="tr-TR"/>
              </w:rPr>
              <w:t xml:space="preserve"> </w:t>
            </w:r>
            <w:r w:rsidR="009322B7">
              <w:rPr>
                <w:noProof w:val="0"/>
                <w:lang w:val="en-US" w:eastAsia="tr-TR"/>
              </w:rPr>
              <w:t>10.</w:t>
            </w:r>
          </w:p>
        </w:tc>
        <w:tc>
          <w:tcPr>
            <w:tcW w:w="7232" w:type="dxa"/>
            <w:hideMark/>
          </w:tcPr>
          <w:p w:rsidR="009322B7" w:rsidRDefault="009322B7" w:rsidP="00B355E4">
            <w:pPr>
              <w:spacing w:line="276" w:lineRule="auto"/>
              <w:jc w:val="both"/>
              <w:rPr>
                <w:noProof w:val="0"/>
                <w:lang w:val="en-US" w:eastAsia="tr-TR"/>
              </w:rPr>
            </w:pPr>
            <w:proofErr w:type="spellStart"/>
            <w:r>
              <w:rPr>
                <w:noProof w:val="0"/>
                <w:lang w:val="en-US" w:eastAsia="tr-TR"/>
              </w:rPr>
              <w:t>Özelleştirme</w:t>
            </w:r>
            <w:proofErr w:type="spellEnd"/>
            <w:r>
              <w:rPr>
                <w:noProof w:val="0"/>
                <w:lang w:val="en-US" w:eastAsia="tr-TR"/>
              </w:rPr>
              <w:t xml:space="preserve"> (</w:t>
            </w:r>
            <w:proofErr w:type="spellStart"/>
            <w:r>
              <w:rPr>
                <w:noProof w:val="0"/>
                <w:lang w:val="en-US" w:eastAsia="tr-TR"/>
              </w:rPr>
              <w:t>Değişiklik</w:t>
            </w:r>
            <w:proofErr w:type="spellEnd"/>
            <w:r>
              <w:rPr>
                <w:noProof w:val="0"/>
                <w:lang w:val="en-US" w:eastAsia="tr-TR"/>
              </w:rPr>
              <w:t xml:space="preserve">) </w:t>
            </w:r>
            <w:proofErr w:type="spellStart"/>
            <w:r>
              <w:rPr>
                <w:noProof w:val="0"/>
                <w:lang w:val="en-US" w:eastAsia="tr-TR"/>
              </w:rPr>
              <w:t>Yasa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Önerisi</w:t>
            </w:r>
            <w:proofErr w:type="spellEnd"/>
            <w:r>
              <w:rPr>
                <w:noProof w:val="0"/>
                <w:lang w:val="en-US" w:eastAsia="tr-TR"/>
              </w:rPr>
              <w:t xml:space="preserve"> (</w:t>
            </w:r>
            <w:proofErr w:type="spellStart"/>
            <w:r>
              <w:rPr>
                <w:noProof w:val="0"/>
                <w:lang w:val="en-US" w:eastAsia="tr-TR"/>
              </w:rPr>
              <w:t>Öneri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sahibi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TDP’ye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bağlı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bazı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milletvekilleri</w:t>
            </w:r>
            <w:proofErr w:type="spellEnd"/>
            <w:r>
              <w:rPr>
                <w:noProof w:val="0"/>
                <w:lang w:val="en-US" w:eastAsia="tr-TR"/>
              </w:rPr>
              <w:t>) (</w:t>
            </w:r>
            <w:proofErr w:type="spellStart"/>
            <w:r>
              <w:rPr>
                <w:noProof w:val="0"/>
                <w:lang w:val="en-US" w:eastAsia="tr-TR"/>
              </w:rPr>
              <w:t>İvedi</w:t>
            </w:r>
            <w:proofErr w:type="spellEnd"/>
            <w:r>
              <w:rPr>
                <w:noProof w:val="0"/>
                <w:lang w:val="en-US" w:eastAsia="tr-TR"/>
              </w:rPr>
              <w:t>) (Y.Ö.No:39/3/2014)</w:t>
            </w:r>
          </w:p>
        </w:tc>
      </w:tr>
      <w:tr w:rsidR="009322B7" w:rsidTr="00B355E4">
        <w:trPr>
          <w:gridAfter w:val="1"/>
          <w:wAfter w:w="709" w:type="dxa"/>
        </w:trPr>
        <w:tc>
          <w:tcPr>
            <w:tcW w:w="1548" w:type="dxa"/>
          </w:tcPr>
          <w:p w:rsidR="009322B7" w:rsidRDefault="009322B7" w:rsidP="00B355E4">
            <w:pPr>
              <w:spacing w:line="276" w:lineRule="auto"/>
              <w:rPr>
                <w:b/>
                <w:bCs/>
                <w:noProof w:val="0"/>
                <w:u w:val="single"/>
                <w:lang w:val="en-US" w:eastAsia="tr-TR"/>
              </w:rPr>
            </w:pPr>
          </w:p>
        </w:tc>
        <w:tc>
          <w:tcPr>
            <w:tcW w:w="651" w:type="dxa"/>
          </w:tcPr>
          <w:p w:rsidR="009322B7" w:rsidRDefault="002D0DD4" w:rsidP="00B355E4">
            <w:pPr>
              <w:spacing w:line="276" w:lineRule="auto"/>
              <w:rPr>
                <w:noProof w:val="0"/>
                <w:lang w:val="en-US" w:eastAsia="tr-TR"/>
              </w:rPr>
            </w:pPr>
            <w:r>
              <w:rPr>
                <w:noProof w:val="0"/>
                <w:lang w:val="en-US" w:eastAsia="tr-TR"/>
              </w:rPr>
              <w:t xml:space="preserve"> </w:t>
            </w:r>
            <w:r w:rsidR="009322B7">
              <w:rPr>
                <w:noProof w:val="0"/>
                <w:lang w:val="en-US" w:eastAsia="tr-TR"/>
              </w:rPr>
              <w:t>11.</w:t>
            </w:r>
          </w:p>
        </w:tc>
        <w:tc>
          <w:tcPr>
            <w:tcW w:w="7232" w:type="dxa"/>
            <w:hideMark/>
          </w:tcPr>
          <w:p w:rsidR="009322B7" w:rsidRDefault="009322B7" w:rsidP="00B355E4">
            <w:pPr>
              <w:spacing w:line="276" w:lineRule="auto"/>
              <w:jc w:val="both"/>
              <w:rPr>
                <w:noProof w:val="0"/>
                <w:lang w:val="en-US" w:eastAsia="tr-TR"/>
              </w:rPr>
            </w:pPr>
            <w:proofErr w:type="spellStart"/>
            <w:r>
              <w:rPr>
                <w:noProof w:val="0"/>
                <w:lang w:val="en-US" w:eastAsia="tr-TR"/>
              </w:rPr>
              <w:t>Kamu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Çalışanlarının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Aylık</w:t>
            </w:r>
            <w:proofErr w:type="spellEnd"/>
            <w:r>
              <w:rPr>
                <w:noProof w:val="0"/>
                <w:lang w:val="en-US" w:eastAsia="tr-TR"/>
              </w:rPr>
              <w:t xml:space="preserve"> (</w:t>
            </w:r>
            <w:proofErr w:type="spellStart"/>
            <w:r>
              <w:rPr>
                <w:noProof w:val="0"/>
                <w:lang w:val="en-US" w:eastAsia="tr-TR"/>
              </w:rPr>
              <w:t>Maaş-Ücret</w:t>
            </w:r>
            <w:proofErr w:type="spellEnd"/>
            <w:r>
              <w:rPr>
                <w:noProof w:val="0"/>
                <w:lang w:val="en-US" w:eastAsia="tr-TR"/>
              </w:rPr>
              <w:t xml:space="preserve">) </w:t>
            </w:r>
            <w:proofErr w:type="spellStart"/>
            <w:r>
              <w:rPr>
                <w:noProof w:val="0"/>
                <w:lang w:val="en-US" w:eastAsia="tr-TR"/>
              </w:rPr>
              <w:t>ve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Diğer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Ödeneklerinin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Düzenlenmesi</w:t>
            </w:r>
            <w:proofErr w:type="spellEnd"/>
            <w:r>
              <w:rPr>
                <w:noProof w:val="0"/>
                <w:lang w:val="en-US" w:eastAsia="tr-TR"/>
              </w:rPr>
              <w:t xml:space="preserve"> (</w:t>
            </w:r>
            <w:proofErr w:type="spellStart"/>
            <w:r>
              <w:rPr>
                <w:noProof w:val="0"/>
                <w:lang w:val="en-US" w:eastAsia="tr-TR"/>
              </w:rPr>
              <w:t>Değişiklik</w:t>
            </w:r>
            <w:proofErr w:type="spellEnd"/>
            <w:r>
              <w:rPr>
                <w:noProof w:val="0"/>
                <w:lang w:val="en-US" w:eastAsia="tr-TR"/>
              </w:rPr>
              <w:t xml:space="preserve"> No:3) </w:t>
            </w:r>
            <w:proofErr w:type="spellStart"/>
            <w:r>
              <w:rPr>
                <w:noProof w:val="0"/>
                <w:lang w:val="en-US" w:eastAsia="tr-TR"/>
              </w:rPr>
              <w:t>Yasa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Tasarısı</w:t>
            </w:r>
            <w:proofErr w:type="spellEnd"/>
            <w:r>
              <w:rPr>
                <w:noProof w:val="0"/>
                <w:lang w:val="en-US" w:eastAsia="tr-TR"/>
              </w:rPr>
              <w:t xml:space="preserve"> (</w:t>
            </w:r>
            <w:proofErr w:type="spellStart"/>
            <w:r>
              <w:rPr>
                <w:noProof w:val="0"/>
                <w:lang w:val="en-US" w:eastAsia="tr-TR"/>
              </w:rPr>
              <w:t>İvedi</w:t>
            </w:r>
            <w:proofErr w:type="spellEnd"/>
            <w:r>
              <w:rPr>
                <w:noProof w:val="0"/>
                <w:lang w:val="en-US" w:eastAsia="tr-TR"/>
              </w:rPr>
              <w:t>) (Y.T.No:184/4/2015)</w:t>
            </w:r>
          </w:p>
        </w:tc>
      </w:tr>
      <w:tr w:rsidR="009322B7" w:rsidTr="00B355E4">
        <w:trPr>
          <w:gridAfter w:val="1"/>
          <w:wAfter w:w="709" w:type="dxa"/>
        </w:trPr>
        <w:tc>
          <w:tcPr>
            <w:tcW w:w="1548" w:type="dxa"/>
          </w:tcPr>
          <w:p w:rsidR="009322B7" w:rsidRDefault="009322B7" w:rsidP="00B355E4">
            <w:pPr>
              <w:spacing w:line="276" w:lineRule="auto"/>
              <w:rPr>
                <w:b/>
                <w:bCs/>
                <w:noProof w:val="0"/>
                <w:u w:val="single"/>
                <w:lang w:val="en-US" w:eastAsia="tr-TR"/>
              </w:rPr>
            </w:pPr>
          </w:p>
        </w:tc>
        <w:tc>
          <w:tcPr>
            <w:tcW w:w="651" w:type="dxa"/>
          </w:tcPr>
          <w:p w:rsidR="009322B7" w:rsidRDefault="002D0DD4" w:rsidP="00B355E4">
            <w:pPr>
              <w:spacing w:line="276" w:lineRule="auto"/>
              <w:rPr>
                <w:noProof w:val="0"/>
                <w:lang w:val="en-US" w:eastAsia="tr-TR"/>
              </w:rPr>
            </w:pPr>
            <w:r>
              <w:rPr>
                <w:noProof w:val="0"/>
                <w:lang w:val="en-US" w:eastAsia="tr-TR"/>
              </w:rPr>
              <w:t xml:space="preserve"> </w:t>
            </w:r>
            <w:r w:rsidR="009322B7">
              <w:rPr>
                <w:noProof w:val="0"/>
                <w:lang w:val="en-US" w:eastAsia="tr-TR"/>
              </w:rPr>
              <w:t>12.</w:t>
            </w:r>
          </w:p>
        </w:tc>
        <w:tc>
          <w:tcPr>
            <w:tcW w:w="7232" w:type="dxa"/>
            <w:hideMark/>
          </w:tcPr>
          <w:p w:rsidR="009322B7" w:rsidRDefault="009322B7" w:rsidP="00B355E4">
            <w:pPr>
              <w:spacing w:line="276" w:lineRule="auto"/>
              <w:jc w:val="both"/>
              <w:rPr>
                <w:noProof w:val="0"/>
                <w:lang w:val="en-US" w:eastAsia="tr-TR"/>
              </w:rPr>
            </w:pPr>
            <w:proofErr w:type="spellStart"/>
            <w:r>
              <w:rPr>
                <w:noProof w:val="0"/>
                <w:lang w:val="en-US" w:eastAsia="tr-TR"/>
              </w:rPr>
              <w:t>Öğretmenler</w:t>
            </w:r>
            <w:proofErr w:type="spellEnd"/>
            <w:r>
              <w:rPr>
                <w:noProof w:val="0"/>
                <w:lang w:val="en-US" w:eastAsia="tr-TR"/>
              </w:rPr>
              <w:t xml:space="preserve"> (</w:t>
            </w:r>
            <w:proofErr w:type="spellStart"/>
            <w:r>
              <w:rPr>
                <w:noProof w:val="0"/>
                <w:lang w:val="en-US" w:eastAsia="tr-TR"/>
              </w:rPr>
              <w:t>Değişiklik</w:t>
            </w:r>
            <w:proofErr w:type="spellEnd"/>
            <w:r>
              <w:rPr>
                <w:noProof w:val="0"/>
                <w:lang w:val="en-US" w:eastAsia="tr-TR"/>
              </w:rPr>
              <w:t xml:space="preserve">) </w:t>
            </w:r>
            <w:proofErr w:type="spellStart"/>
            <w:r>
              <w:rPr>
                <w:noProof w:val="0"/>
                <w:lang w:val="en-US" w:eastAsia="tr-TR"/>
              </w:rPr>
              <w:t>Yasa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Tasarısı</w:t>
            </w:r>
            <w:proofErr w:type="spellEnd"/>
            <w:r>
              <w:rPr>
                <w:noProof w:val="0"/>
                <w:lang w:val="en-US" w:eastAsia="tr-TR"/>
              </w:rPr>
              <w:t xml:space="preserve"> (</w:t>
            </w:r>
            <w:proofErr w:type="spellStart"/>
            <w:r>
              <w:rPr>
                <w:noProof w:val="0"/>
                <w:lang w:val="en-US" w:eastAsia="tr-TR"/>
              </w:rPr>
              <w:t>İvedi</w:t>
            </w:r>
            <w:proofErr w:type="spellEnd"/>
            <w:r>
              <w:rPr>
                <w:noProof w:val="0"/>
                <w:lang w:val="en-US" w:eastAsia="tr-TR"/>
              </w:rPr>
              <w:t>) (Y.T.No:185/4/2015)</w:t>
            </w:r>
          </w:p>
        </w:tc>
      </w:tr>
      <w:tr w:rsidR="009322B7" w:rsidTr="00B355E4">
        <w:trPr>
          <w:gridAfter w:val="1"/>
          <w:wAfter w:w="709" w:type="dxa"/>
          <w:trHeight w:val="590"/>
        </w:trPr>
        <w:tc>
          <w:tcPr>
            <w:tcW w:w="1548" w:type="dxa"/>
          </w:tcPr>
          <w:p w:rsidR="009322B7" w:rsidRDefault="009322B7" w:rsidP="00B355E4">
            <w:pPr>
              <w:spacing w:line="276" w:lineRule="auto"/>
              <w:rPr>
                <w:b/>
                <w:bCs/>
                <w:noProof w:val="0"/>
                <w:u w:val="single"/>
                <w:lang w:val="en-US" w:eastAsia="tr-TR"/>
              </w:rPr>
            </w:pPr>
          </w:p>
        </w:tc>
        <w:tc>
          <w:tcPr>
            <w:tcW w:w="651" w:type="dxa"/>
          </w:tcPr>
          <w:p w:rsidR="009322B7" w:rsidRDefault="002D0DD4" w:rsidP="00B355E4">
            <w:pPr>
              <w:spacing w:line="276" w:lineRule="auto"/>
              <w:rPr>
                <w:noProof w:val="0"/>
                <w:lang w:val="en-US" w:eastAsia="tr-TR"/>
              </w:rPr>
            </w:pPr>
            <w:r>
              <w:rPr>
                <w:noProof w:val="0"/>
                <w:lang w:val="en-US" w:eastAsia="tr-TR"/>
              </w:rPr>
              <w:t xml:space="preserve"> </w:t>
            </w:r>
            <w:r w:rsidR="009322B7">
              <w:rPr>
                <w:noProof w:val="0"/>
                <w:lang w:val="en-US" w:eastAsia="tr-TR"/>
              </w:rPr>
              <w:t>13.</w:t>
            </w:r>
          </w:p>
        </w:tc>
        <w:tc>
          <w:tcPr>
            <w:tcW w:w="7232" w:type="dxa"/>
            <w:hideMark/>
          </w:tcPr>
          <w:p w:rsidR="009322B7" w:rsidRDefault="009322B7" w:rsidP="00B355E4">
            <w:pPr>
              <w:spacing w:line="276" w:lineRule="auto"/>
              <w:jc w:val="both"/>
              <w:rPr>
                <w:noProof w:val="0"/>
                <w:lang w:val="en-US" w:eastAsia="tr-TR"/>
              </w:rPr>
            </w:pPr>
            <w:proofErr w:type="spellStart"/>
            <w:r>
              <w:rPr>
                <w:noProof w:val="0"/>
                <w:lang w:val="en-US" w:eastAsia="tr-TR"/>
              </w:rPr>
              <w:t>Toprak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Ürünleri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Kurumu</w:t>
            </w:r>
            <w:proofErr w:type="spellEnd"/>
            <w:r>
              <w:rPr>
                <w:noProof w:val="0"/>
                <w:lang w:val="en-US" w:eastAsia="tr-TR"/>
              </w:rPr>
              <w:t xml:space="preserve"> (</w:t>
            </w:r>
            <w:proofErr w:type="spellStart"/>
            <w:r>
              <w:rPr>
                <w:noProof w:val="0"/>
                <w:lang w:val="en-US" w:eastAsia="tr-TR"/>
              </w:rPr>
              <w:t>Kuruluş</w:t>
            </w:r>
            <w:proofErr w:type="spellEnd"/>
            <w:r>
              <w:rPr>
                <w:noProof w:val="0"/>
                <w:lang w:val="en-US" w:eastAsia="tr-TR"/>
              </w:rPr>
              <w:t xml:space="preserve">, </w:t>
            </w:r>
            <w:proofErr w:type="spellStart"/>
            <w:r>
              <w:rPr>
                <w:noProof w:val="0"/>
                <w:lang w:val="en-US" w:eastAsia="tr-TR"/>
              </w:rPr>
              <w:t>Görev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ve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Yetkileri</w:t>
            </w:r>
            <w:proofErr w:type="spellEnd"/>
            <w:r>
              <w:rPr>
                <w:noProof w:val="0"/>
                <w:lang w:val="en-US" w:eastAsia="tr-TR"/>
              </w:rPr>
              <w:t>) (</w:t>
            </w:r>
            <w:proofErr w:type="spellStart"/>
            <w:r>
              <w:rPr>
                <w:noProof w:val="0"/>
                <w:lang w:val="en-US" w:eastAsia="tr-TR"/>
              </w:rPr>
              <w:t>Değişiklik</w:t>
            </w:r>
            <w:proofErr w:type="spellEnd"/>
            <w:r>
              <w:rPr>
                <w:noProof w:val="0"/>
                <w:lang w:val="en-US" w:eastAsia="tr-TR"/>
              </w:rPr>
              <w:t xml:space="preserve">) </w:t>
            </w:r>
            <w:proofErr w:type="spellStart"/>
            <w:r>
              <w:rPr>
                <w:noProof w:val="0"/>
                <w:lang w:val="en-US" w:eastAsia="tr-TR"/>
              </w:rPr>
              <w:t>Yasa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Tasarısı</w:t>
            </w:r>
            <w:proofErr w:type="spellEnd"/>
            <w:r>
              <w:rPr>
                <w:noProof w:val="0"/>
                <w:lang w:val="en-US" w:eastAsia="tr-TR"/>
              </w:rPr>
              <w:t xml:space="preserve"> (</w:t>
            </w:r>
            <w:proofErr w:type="spellStart"/>
            <w:r>
              <w:rPr>
                <w:noProof w:val="0"/>
                <w:lang w:val="en-US" w:eastAsia="tr-TR"/>
              </w:rPr>
              <w:t>İvedi</w:t>
            </w:r>
            <w:proofErr w:type="spellEnd"/>
            <w:r>
              <w:rPr>
                <w:noProof w:val="0"/>
                <w:lang w:val="en-US" w:eastAsia="tr-TR"/>
              </w:rPr>
              <w:t>) (Y.T.No:238/5/2017)</w:t>
            </w:r>
          </w:p>
        </w:tc>
      </w:tr>
      <w:tr w:rsidR="009322B7" w:rsidTr="00B355E4">
        <w:trPr>
          <w:gridAfter w:val="1"/>
          <w:wAfter w:w="709" w:type="dxa"/>
        </w:trPr>
        <w:tc>
          <w:tcPr>
            <w:tcW w:w="1548" w:type="dxa"/>
          </w:tcPr>
          <w:p w:rsidR="009322B7" w:rsidRDefault="009322B7" w:rsidP="00B355E4">
            <w:pPr>
              <w:spacing w:line="276" w:lineRule="auto"/>
              <w:rPr>
                <w:b/>
                <w:bCs/>
                <w:noProof w:val="0"/>
                <w:u w:val="single"/>
                <w:lang w:val="en-US" w:eastAsia="tr-TR"/>
              </w:rPr>
            </w:pPr>
          </w:p>
        </w:tc>
        <w:tc>
          <w:tcPr>
            <w:tcW w:w="651" w:type="dxa"/>
          </w:tcPr>
          <w:p w:rsidR="009322B7" w:rsidRDefault="002D0DD4" w:rsidP="00B355E4">
            <w:pPr>
              <w:spacing w:line="276" w:lineRule="auto"/>
              <w:rPr>
                <w:noProof w:val="0"/>
                <w:lang w:val="en-US" w:eastAsia="tr-TR"/>
              </w:rPr>
            </w:pPr>
            <w:r>
              <w:rPr>
                <w:noProof w:val="0"/>
                <w:lang w:val="en-US" w:eastAsia="tr-TR"/>
              </w:rPr>
              <w:t xml:space="preserve"> </w:t>
            </w:r>
            <w:r w:rsidR="009322B7">
              <w:rPr>
                <w:noProof w:val="0"/>
                <w:lang w:val="en-US" w:eastAsia="tr-TR"/>
              </w:rPr>
              <w:t>14.</w:t>
            </w:r>
          </w:p>
        </w:tc>
        <w:tc>
          <w:tcPr>
            <w:tcW w:w="7232" w:type="dxa"/>
            <w:hideMark/>
          </w:tcPr>
          <w:p w:rsidR="009322B7" w:rsidRDefault="009322B7" w:rsidP="00B355E4">
            <w:pPr>
              <w:spacing w:line="276" w:lineRule="auto"/>
              <w:jc w:val="both"/>
              <w:rPr>
                <w:noProof w:val="0"/>
                <w:lang w:val="en-US" w:eastAsia="tr-TR"/>
              </w:rPr>
            </w:pPr>
            <w:proofErr w:type="spellStart"/>
            <w:r>
              <w:rPr>
                <w:noProof w:val="0"/>
                <w:lang w:val="en-US" w:eastAsia="tr-TR"/>
              </w:rPr>
              <w:t>Finansal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Kiralama</w:t>
            </w:r>
            <w:proofErr w:type="spellEnd"/>
            <w:r>
              <w:rPr>
                <w:noProof w:val="0"/>
                <w:lang w:val="en-US" w:eastAsia="tr-TR"/>
              </w:rPr>
              <w:t xml:space="preserve">, </w:t>
            </w:r>
            <w:proofErr w:type="spellStart"/>
            <w:r>
              <w:rPr>
                <w:noProof w:val="0"/>
                <w:lang w:val="en-US" w:eastAsia="tr-TR"/>
              </w:rPr>
              <w:t>Faktoring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ve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Finansman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Şirketleri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Yasa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Tasarısı</w:t>
            </w:r>
            <w:proofErr w:type="spellEnd"/>
            <w:r>
              <w:rPr>
                <w:noProof w:val="0"/>
                <w:lang w:val="en-US" w:eastAsia="tr-TR"/>
              </w:rPr>
              <w:t xml:space="preserve"> (</w:t>
            </w:r>
            <w:proofErr w:type="spellStart"/>
            <w:r>
              <w:rPr>
                <w:noProof w:val="0"/>
                <w:lang w:val="en-US" w:eastAsia="tr-TR"/>
              </w:rPr>
              <w:t>İvedi</w:t>
            </w:r>
            <w:proofErr w:type="spellEnd"/>
            <w:r>
              <w:rPr>
                <w:noProof w:val="0"/>
                <w:lang w:val="en-US" w:eastAsia="tr-TR"/>
              </w:rPr>
              <w:t>)</w:t>
            </w:r>
            <w:r>
              <w:rPr>
                <w:rFonts w:eastAsia="Calibri"/>
                <w:noProof w:val="0"/>
                <w:sz w:val="22"/>
                <w:szCs w:val="22"/>
                <w:lang w:val="en-US" w:eastAsia="tr-TR"/>
              </w:rPr>
              <w:t xml:space="preserve"> </w:t>
            </w:r>
            <w:r>
              <w:rPr>
                <w:noProof w:val="0"/>
                <w:lang w:val="en-US" w:eastAsia="tr-TR"/>
              </w:rPr>
              <w:t>(Y.T.No:239/5/2017)</w:t>
            </w:r>
          </w:p>
        </w:tc>
      </w:tr>
      <w:tr w:rsidR="009322B7" w:rsidTr="00B355E4">
        <w:trPr>
          <w:gridAfter w:val="1"/>
          <w:wAfter w:w="709" w:type="dxa"/>
        </w:trPr>
        <w:tc>
          <w:tcPr>
            <w:tcW w:w="1548" w:type="dxa"/>
          </w:tcPr>
          <w:p w:rsidR="009322B7" w:rsidRDefault="009322B7" w:rsidP="00B355E4">
            <w:pPr>
              <w:spacing w:line="276" w:lineRule="auto"/>
              <w:rPr>
                <w:b/>
                <w:bCs/>
                <w:noProof w:val="0"/>
                <w:u w:val="single"/>
                <w:lang w:val="en-US" w:eastAsia="tr-TR"/>
              </w:rPr>
            </w:pPr>
          </w:p>
        </w:tc>
        <w:tc>
          <w:tcPr>
            <w:tcW w:w="651" w:type="dxa"/>
          </w:tcPr>
          <w:p w:rsidR="009322B7" w:rsidRDefault="002D0DD4" w:rsidP="00B355E4">
            <w:pPr>
              <w:spacing w:line="276" w:lineRule="auto"/>
              <w:rPr>
                <w:noProof w:val="0"/>
                <w:lang w:val="en-US" w:eastAsia="tr-TR"/>
              </w:rPr>
            </w:pPr>
            <w:r>
              <w:rPr>
                <w:noProof w:val="0"/>
                <w:lang w:val="en-US" w:eastAsia="tr-TR"/>
              </w:rPr>
              <w:t xml:space="preserve"> </w:t>
            </w:r>
            <w:r w:rsidR="009322B7">
              <w:rPr>
                <w:noProof w:val="0"/>
                <w:lang w:val="en-US" w:eastAsia="tr-TR"/>
              </w:rPr>
              <w:t>15.</w:t>
            </w:r>
          </w:p>
        </w:tc>
        <w:tc>
          <w:tcPr>
            <w:tcW w:w="7232" w:type="dxa"/>
            <w:hideMark/>
          </w:tcPr>
          <w:p w:rsidR="009322B7" w:rsidRDefault="009322B7" w:rsidP="00B355E4">
            <w:pPr>
              <w:spacing w:line="276" w:lineRule="auto"/>
              <w:jc w:val="both"/>
              <w:rPr>
                <w:rFonts w:eastAsia="Calibri"/>
                <w:noProof w:val="0"/>
                <w:lang w:val="en-US" w:eastAsia="tr-TR"/>
              </w:rPr>
            </w:pPr>
            <w:proofErr w:type="spellStart"/>
            <w:r>
              <w:rPr>
                <w:rFonts w:eastAsia="Calibri"/>
                <w:noProof w:val="0"/>
                <w:lang w:val="en-US" w:eastAsia="tr-TR"/>
              </w:rPr>
              <w:t>Kuzey</w:t>
            </w:r>
            <w:proofErr w:type="spellEnd"/>
            <w:r>
              <w:rPr>
                <w:rFonts w:eastAsia="Calibri"/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rFonts w:eastAsia="Calibri"/>
                <w:noProof w:val="0"/>
                <w:lang w:val="en-US" w:eastAsia="tr-TR"/>
              </w:rPr>
              <w:t>Kıbrıs</w:t>
            </w:r>
            <w:proofErr w:type="spellEnd"/>
            <w:r>
              <w:rPr>
                <w:rFonts w:eastAsia="Calibri"/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rFonts w:eastAsia="Calibri"/>
                <w:noProof w:val="0"/>
                <w:lang w:val="en-US" w:eastAsia="tr-TR"/>
              </w:rPr>
              <w:t>Türk</w:t>
            </w:r>
            <w:proofErr w:type="spellEnd"/>
            <w:r>
              <w:rPr>
                <w:rFonts w:eastAsia="Calibri"/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rFonts w:eastAsia="Calibri"/>
                <w:noProof w:val="0"/>
                <w:lang w:val="en-US" w:eastAsia="tr-TR"/>
              </w:rPr>
              <w:t>Cumhuriyeti</w:t>
            </w:r>
            <w:proofErr w:type="spellEnd"/>
            <w:r>
              <w:rPr>
                <w:rFonts w:eastAsia="Calibri"/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rFonts w:eastAsia="Calibri"/>
                <w:noProof w:val="0"/>
                <w:lang w:val="en-US" w:eastAsia="tr-TR"/>
              </w:rPr>
              <w:t>Bankacılık</w:t>
            </w:r>
            <w:proofErr w:type="spellEnd"/>
            <w:r>
              <w:rPr>
                <w:rFonts w:eastAsia="Calibri"/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rFonts w:eastAsia="Calibri"/>
                <w:noProof w:val="0"/>
                <w:lang w:val="en-US" w:eastAsia="tr-TR"/>
              </w:rPr>
              <w:t>Yasa</w:t>
            </w:r>
            <w:proofErr w:type="spellEnd"/>
            <w:r>
              <w:rPr>
                <w:rFonts w:eastAsia="Calibri"/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rFonts w:eastAsia="Calibri"/>
                <w:noProof w:val="0"/>
                <w:lang w:val="en-US" w:eastAsia="tr-TR"/>
              </w:rPr>
              <w:t>Tasarısı</w:t>
            </w:r>
            <w:proofErr w:type="spellEnd"/>
            <w:r>
              <w:rPr>
                <w:rFonts w:eastAsia="Calibri"/>
                <w:noProof w:val="0"/>
                <w:lang w:val="en-US" w:eastAsia="tr-TR"/>
              </w:rPr>
              <w:t xml:space="preserve"> (</w:t>
            </w:r>
            <w:proofErr w:type="spellStart"/>
            <w:r>
              <w:rPr>
                <w:rFonts w:eastAsia="Calibri"/>
                <w:noProof w:val="0"/>
                <w:lang w:val="en-US" w:eastAsia="tr-TR"/>
              </w:rPr>
              <w:t>İvedi</w:t>
            </w:r>
            <w:proofErr w:type="spellEnd"/>
            <w:r>
              <w:rPr>
                <w:rFonts w:eastAsia="Calibri"/>
                <w:noProof w:val="0"/>
                <w:lang w:val="en-US" w:eastAsia="tr-TR"/>
              </w:rPr>
              <w:t xml:space="preserve">) </w:t>
            </w:r>
            <w:r>
              <w:rPr>
                <w:noProof w:val="0"/>
                <w:lang w:val="en-US" w:eastAsia="tr-TR"/>
              </w:rPr>
              <w:t>(Y.T.No:240/5/2017)</w:t>
            </w:r>
          </w:p>
        </w:tc>
      </w:tr>
      <w:tr w:rsidR="009322B7" w:rsidTr="00B355E4">
        <w:trPr>
          <w:gridAfter w:val="1"/>
          <w:wAfter w:w="709" w:type="dxa"/>
        </w:trPr>
        <w:tc>
          <w:tcPr>
            <w:tcW w:w="1548" w:type="dxa"/>
          </w:tcPr>
          <w:p w:rsidR="009322B7" w:rsidRDefault="009322B7" w:rsidP="00B355E4">
            <w:pPr>
              <w:spacing w:line="276" w:lineRule="auto"/>
              <w:rPr>
                <w:b/>
                <w:bCs/>
                <w:noProof w:val="0"/>
                <w:u w:val="single"/>
                <w:lang w:val="en-US" w:eastAsia="tr-TR"/>
              </w:rPr>
            </w:pPr>
          </w:p>
        </w:tc>
        <w:tc>
          <w:tcPr>
            <w:tcW w:w="651" w:type="dxa"/>
          </w:tcPr>
          <w:p w:rsidR="009322B7" w:rsidRDefault="00DE27DF" w:rsidP="00B355E4">
            <w:pPr>
              <w:spacing w:line="276" w:lineRule="auto"/>
              <w:rPr>
                <w:noProof w:val="0"/>
                <w:lang w:val="en-US" w:eastAsia="tr-TR"/>
              </w:rPr>
            </w:pPr>
            <w:r>
              <w:rPr>
                <w:noProof w:val="0"/>
                <w:lang w:val="en-US" w:eastAsia="tr-TR"/>
              </w:rPr>
              <w:t xml:space="preserve">  </w:t>
            </w:r>
            <w:r w:rsidR="009322B7">
              <w:rPr>
                <w:noProof w:val="0"/>
                <w:lang w:val="en-US" w:eastAsia="tr-TR"/>
              </w:rPr>
              <w:t>16.</w:t>
            </w:r>
          </w:p>
        </w:tc>
        <w:tc>
          <w:tcPr>
            <w:tcW w:w="7232" w:type="dxa"/>
            <w:hideMark/>
          </w:tcPr>
          <w:p w:rsidR="009322B7" w:rsidRDefault="009322B7" w:rsidP="00B355E4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noProof w:val="0"/>
                <w:lang w:val="en-US" w:eastAsia="tr-TR"/>
              </w:rPr>
            </w:pPr>
            <w:proofErr w:type="spellStart"/>
            <w:r>
              <w:rPr>
                <w:noProof w:val="0"/>
                <w:lang w:val="en-US" w:eastAsia="tr-TR"/>
              </w:rPr>
              <w:t>Yol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Kullanımının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ve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Emisyonun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Vergilendirilmesi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Yasa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Tasarısı</w:t>
            </w:r>
            <w:proofErr w:type="spellEnd"/>
            <w:r>
              <w:rPr>
                <w:noProof w:val="0"/>
                <w:lang w:val="en-US" w:eastAsia="tr-TR"/>
              </w:rPr>
              <w:t xml:space="preserve"> (</w:t>
            </w:r>
            <w:proofErr w:type="spellStart"/>
            <w:r>
              <w:rPr>
                <w:noProof w:val="0"/>
                <w:lang w:val="en-US" w:eastAsia="tr-TR"/>
              </w:rPr>
              <w:t>İvedi</w:t>
            </w:r>
            <w:proofErr w:type="spellEnd"/>
            <w:r>
              <w:rPr>
                <w:noProof w:val="0"/>
                <w:lang w:val="en-US" w:eastAsia="tr-TR"/>
              </w:rPr>
              <w:t xml:space="preserve">)  </w:t>
            </w:r>
          </w:p>
          <w:p w:rsidR="009322B7" w:rsidRDefault="009322B7" w:rsidP="00B355E4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noProof w:val="0"/>
                <w:lang w:val="en-US" w:eastAsia="tr-TR"/>
              </w:rPr>
            </w:pPr>
            <w:r>
              <w:rPr>
                <w:noProof w:val="0"/>
                <w:lang w:val="en-US" w:eastAsia="tr-TR"/>
              </w:rPr>
              <w:t>(</w:t>
            </w:r>
            <w:proofErr w:type="spellStart"/>
            <w:r>
              <w:rPr>
                <w:noProof w:val="0"/>
                <w:lang w:val="en-US" w:eastAsia="tr-TR"/>
              </w:rPr>
              <w:t>Y.T.No</w:t>
            </w:r>
            <w:proofErr w:type="spellEnd"/>
            <w:r>
              <w:rPr>
                <w:noProof w:val="0"/>
                <w:lang w:val="en-US" w:eastAsia="tr-TR"/>
              </w:rPr>
              <w:t>: 250/5/2017)</w:t>
            </w:r>
          </w:p>
        </w:tc>
      </w:tr>
      <w:tr w:rsidR="009322B7" w:rsidTr="00B355E4">
        <w:trPr>
          <w:gridAfter w:val="1"/>
          <w:wAfter w:w="709" w:type="dxa"/>
        </w:trPr>
        <w:tc>
          <w:tcPr>
            <w:tcW w:w="1548" w:type="dxa"/>
          </w:tcPr>
          <w:p w:rsidR="009322B7" w:rsidRDefault="009322B7" w:rsidP="00B355E4">
            <w:pPr>
              <w:spacing w:line="276" w:lineRule="auto"/>
              <w:rPr>
                <w:b/>
                <w:bCs/>
                <w:noProof w:val="0"/>
                <w:u w:val="single"/>
                <w:lang w:val="en-US" w:eastAsia="tr-TR"/>
              </w:rPr>
            </w:pPr>
          </w:p>
        </w:tc>
        <w:tc>
          <w:tcPr>
            <w:tcW w:w="651" w:type="dxa"/>
          </w:tcPr>
          <w:p w:rsidR="009322B7" w:rsidRDefault="002D0DD4" w:rsidP="00B355E4">
            <w:pPr>
              <w:spacing w:line="276" w:lineRule="auto"/>
              <w:rPr>
                <w:noProof w:val="0"/>
                <w:lang w:val="en-US" w:eastAsia="tr-TR"/>
              </w:rPr>
            </w:pPr>
            <w:r>
              <w:rPr>
                <w:noProof w:val="0"/>
                <w:lang w:val="en-US" w:eastAsia="tr-TR"/>
              </w:rPr>
              <w:t xml:space="preserve">  </w:t>
            </w:r>
            <w:r w:rsidR="009322B7">
              <w:rPr>
                <w:noProof w:val="0"/>
                <w:lang w:val="en-US" w:eastAsia="tr-TR"/>
              </w:rPr>
              <w:t>17.</w:t>
            </w:r>
          </w:p>
        </w:tc>
        <w:tc>
          <w:tcPr>
            <w:tcW w:w="7232" w:type="dxa"/>
            <w:hideMark/>
          </w:tcPr>
          <w:p w:rsidR="009322B7" w:rsidRDefault="009322B7" w:rsidP="00B355E4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noProof w:val="0"/>
                <w:lang w:val="en-US" w:eastAsia="tr-TR"/>
              </w:rPr>
            </w:pPr>
            <w:proofErr w:type="spellStart"/>
            <w:r>
              <w:rPr>
                <w:noProof w:val="0"/>
                <w:lang w:val="en-US" w:eastAsia="tr-TR"/>
              </w:rPr>
              <w:t>Motorlu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Araçlar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ve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Yol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Trafik</w:t>
            </w:r>
            <w:proofErr w:type="spellEnd"/>
            <w:r>
              <w:rPr>
                <w:noProof w:val="0"/>
                <w:lang w:val="en-US" w:eastAsia="tr-TR"/>
              </w:rPr>
              <w:t xml:space="preserve"> (</w:t>
            </w:r>
            <w:proofErr w:type="spellStart"/>
            <w:r>
              <w:rPr>
                <w:noProof w:val="0"/>
                <w:lang w:val="en-US" w:eastAsia="tr-TR"/>
              </w:rPr>
              <w:t>Değişiklik</w:t>
            </w:r>
            <w:proofErr w:type="spellEnd"/>
            <w:r>
              <w:rPr>
                <w:noProof w:val="0"/>
                <w:lang w:val="en-US" w:eastAsia="tr-TR"/>
              </w:rPr>
              <w:t xml:space="preserve">) </w:t>
            </w:r>
            <w:proofErr w:type="spellStart"/>
            <w:r>
              <w:rPr>
                <w:noProof w:val="0"/>
                <w:lang w:val="en-US" w:eastAsia="tr-TR"/>
              </w:rPr>
              <w:t>Yasa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Tasarısı</w:t>
            </w:r>
            <w:proofErr w:type="spellEnd"/>
            <w:r>
              <w:rPr>
                <w:noProof w:val="0"/>
                <w:lang w:val="en-US" w:eastAsia="tr-TR"/>
              </w:rPr>
              <w:t xml:space="preserve"> (</w:t>
            </w:r>
            <w:proofErr w:type="spellStart"/>
            <w:r>
              <w:rPr>
                <w:noProof w:val="0"/>
                <w:lang w:val="en-US" w:eastAsia="tr-TR"/>
              </w:rPr>
              <w:t>İvedi</w:t>
            </w:r>
            <w:proofErr w:type="spellEnd"/>
            <w:r>
              <w:rPr>
                <w:noProof w:val="0"/>
                <w:lang w:val="en-US" w:eastAsia="tr-TR"/>
              </w:rPr>
              <w:t>) (</w:t>
            </w:r>
            <w:proofErr w:type="spellStart"/>
            <w:r>
              <w:rPr>
                <w:noProof w:val="0"/>
                <w:lang w:val="en-US" w:eastAsia="tr-TR"/>
              </w:rPr>
              <w:t>Y.T.No</w:t>
            </w:r>
            <w:proofErr w:type="spellEnd"/>
            <w:r>
              <w:rPr>
                <w:noProof w:val="0"/>
                <w:lang w:val="en-US" w:eastAsia="tr-TR"/>
              </w:rPr>
              <w:t>: 276/5/2017)</w:t>
            </w:r>
          </w:p>
        </w:tc>
      </w:tr>
      <w:tr w:rsidR="009322B7" w:rsidTr="00B355E4">
        <w:trPr>
          <w:gridAfter w:val="1"/>
          <w:wAfter w:w="709" w:type="dxa"/>
        </w:trPr>
        <w:tc>
          <w:tcPr>
            <w:tcW w:w="1548" w:type="dxa"/>
          </w:tcPr>
          <w:p w:rsidR="009322B7" w:rsidRDefault="009322B7" w:rsidP="00B355E4">
            <w:pPr>
              <w:spacing w:line="276" w:lineRule="auto"/>
              <w:rPr>
                <w:b/>
                <w:bCs/>
                <w:noProof w:val="0"/>
                <w:u w:val="single"/>
                <w:lang w:val="en-US" w:eastAsia="tr-TR"/>
              </w:rPr>
            </w:pPr>
          </w:p>
        </w:tc>
        <w:tc>
          <w:tcPr>
            <w:tcW w:w="651" w:type="dxa"/>
          </w:tcPr>
          <w:p w:rsidR="009322B7" w:rsidRDefault="00DE27DF" w:rsidP="00B355E4">
            <w:pPr>
              <w:spacing w:line="276" w:lineRule="auto"/>
              <w:rPr>
                <w:noProof w:val="0"/>
                <w:lang w:val="en-US" w:eastAsia="tr-TR"/>
              </w:rPr>
            </w:pPr>
            <w:r>
              <w:rPr>
                <w:noProof w:val="0"/>
                <w:lang w:val="en-US" w:eastAsia="tr-TR"/>
              </w:rPr>
              <w:t xml:space="preserve">  </w:t>
            </w:r>
            <w:r w:rsidR="009322B7">
              <w:rPr>
                <w:noProof w:val="0"/>
                <w:lang w:val="en-US" w:eastAsia="tr-TR"/>
              </w:rPr>
              <w:t>18.</w:t>
            </w:r>
          </w:p>
        </w:tc>
        <w:tc>
          <w:tcPr>
            <w:tcW w:w="7232" w:type="dxa"/>
            <w:hideMark/>
          </w:tcPr>
          <w:p w:rsidR="009322B7" w:rsidRDefault="009322B7" w:rsidP="00B355E4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noProof w:val="0"/>
                <w:lang w:val="en-US" w:eastAsia="tr-TR"/>
              </w:rPr>
            </w:pPr>
            <w:proofErr w:type="spellStart"/>
            <w:r>
              <w:rPr>
                <w:noProof w:val="0"/>
                <w:lang w:val="en-US" w:eastAsia="tr-TR"/>
              </w:rPr>
              <w:t>Askerlik</w:t>
            </w:r>
            <w:proofErr w:type="spellEnd"/>
            <w:r>
              <w:rPr>
                <w:noProof w:val="0"/>
                <w:lang w:val="en-US" w:eastAsia="tr-TR"/>
              </w:rPr>
              <w:t xml:space="preserve"> (</w:t>
            </w:r>
            <w:proofErr w:type="spellStart"/>
            <w:r>
              <w:rPr>
                <w:noProof w:val="0"/>
                <w:lang w:val="en-US" w:eastAsia="tr-TR"/>
              </w:rPr>
              <w:t>Değişiklik</w:t>
            </w:r>
            <w:proofErr w:type="spellEnd"/>
            <w:r>
              <w:rPr>
                <w:noProof w:val="0"/>
                <w:lang w:val="en-US" w:eastAsia="tr-TR"/>
              </w:rPr>
              <w:t xml:space="preserve">) </w:t>
            </w:r>
            <w:proofErr w:type="spellStart"/>
            <w:r>
              <w:rPr>
                <w:noProof w:val="0"/>
                <w:lang w:val="en-US" w:eastAsia="tr-TR"/>
              </w:rPr>
              <w:t>Yasa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Önerisi</w:t>
            </w:r>
            <w:proofErr w:type="spellEnd"/>
            <w:r>
              <w:rPr>
                <w:noProof w:val="0"/>
                <w:lang w:val="en-US" w:eastAsia="tr-TR"/>
              </w:rPr>
              <w:t xml:space="preserve"> (</w:t>
            </w:r>
            <w:proofErr w:type="spellStart"/>
            <w:r>
              <w:rPr>
                <w:noProof w:val="0"/>
                <w:lang w:val="en-US" w:eastAsia="tr-TR"/>
              </w:rPr>
              <w:t>İvedi</w:t>
            </w:r>
            <w:proofErr w:type="spellEnd"/>
            <w:r>
              <w:rPr>
                <w:noProof w:val="0"/>
                <w:lang w:val="en-US" w:eastAsia="tr-TR"/>
              </w:rPr>
              <w:t>) (</w:t>
            </w:r>
            <w:proofErr w:type="spellStart"/>
            <w:r>
              <w:rPr>
                <w:noProof w:val="0"/>
                <w:lang w:val="en-US" w:eastAsia="tr-TR"/>
              </w:rPr>
              <w:t>Öneri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Sahibi</w:t>
            </w:r>
            <w:proofErr w:type="spellEnd"/>
            <w:r>
              <w:rPr>
                <w:noProof w:val="0"/>
                <w:lang w:val="en-US" w:eastAsia="tr-TR"/>
              </w:rPr>
              <w:t xml:space="preserve"> UBP </w:t>
            </w:r>
            <w:proofErr w:type="spellStart"/>
            <w:r>
              <w:rPr>
                <w:noProof w:val="0"/>
                <w:lang w:val="en-US" w:eastAsia="tr-TR"/>
              </w:rPr>
              <w:t>Gazimağusa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Milletvekili</w:t>
            </w:r>
            <w:proofErr w:type="spellEnd"/>
            <w:r>
              <w:rPr>
                <w:noProof w:val="0"/>
                <w:lang w:val="en-US" w:eastAsia="tr-TR"/>
              </w:rPr>
              <w:t xml:space="preserve"> Sn. </w:t>
            </w:r>
            <w:proofErr w:type="spellStart"/>
            <w:r>
              <w:rPr>
                <w:noProof w:val="0"/>
                <w:lang w:val="en-US" w:eastAsia="tr-TR"/>
              </w:rPr>
              <w:t>Dursun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Oğuz</w:t>
            </w:r>
            <w:proofErr w:type="spellEnd"/>
            <w:r>
              <w:rPr>
                <w:noProof w:val="0"/>
                <w:lang w:val="en-US" w:eastAsia="tr-TR"/>
              </w:rPr>
              <w:t>) (Y.Ö. No:81/5/2017)</w:t>
            </w:r>
          </w:p>
        </w:tc>
      </w:tr>
      <w:tr w:rsidR="009322B7" w:rsidTr="00B355E4">
        <w:trPr>
          <w:gridAfter w:val="1"/>
          <w:wAfter w:w="709" w:type="dxa"/>
        </w:trPr>
        <w:tc>
          <w:tcPr>
            <w:tcW w:w="1548" w:type="dxa"/>
          </w:tcPr>
          <w:p w:rsidR="009322B7" w:rsidRDefault="009322B7" w:rsidP="00B355E4">
            <w:pPr>
              <w:spacing w:line="276" w:lineRule="auto"/>
              <w:rPr>
                <w:b/>
                <w:bCs/>
                <w:noProof w:val="0"/>
                <w:u w:val="single"/>
                <w:lang w:val="en-US" w:eastAsia="tr-TR"/>
              </w:rPr>
            </w:pPr>
          </w:p>
        </w:tc>
        <w:tc>
          <w:tcPr>
            <w:tcW w:w="651" w:type="dxa"/>
          </w:tcPr>
          <w:p w:rsidR="009322B7" w:rsidRDefault="00DE27DF" w:rsidP="00B355E4">
            <w:pPr>
              <w:spacing w:line="276" w:lineRule="auto"/>
              <w:rPr>
                <w:noProof w:val="0"/>
                <w:lang w:val="en-US" w:eastAsia="tr-TR"/>
              </w:rPr>
            </w:pPr>
            <w:r>
              <w:rPr>
                <w:noProof w:val="0"/>
                <w:lang w:val="en-US" w:eastAsia="tr-TR"/>
              </w:rPr>
              <w:t xml:space="preserve">  19.</w:t>
            </w:r>
          </w:p>
        </w:tc>
        <w:tc>
          <w:tcPr>
            <w:tcW w:w="7232" w:type="dxa"/>
            <w:hideMark/>
          </w:tcPr>
          <w:p w:rsidR="009322B7" w:rsidRDefault="009322B7" w:rsidP="00B355E4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noProof w:val="0"/>
                <w:lang w:val="en-US" w:eastAsia="tr-TR"/>
              </w:rPr>
            </w:pPr>
            <w:proofErr w:type="spellStart"/>
            <w:r>
              <w:rPr>
                <w:noProof w:val="0"/>
                <w:lang w:val="en-US" w:eastAsia="tr-TR"/>
              </w:rPr>
              <w:t>Kamu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İhale</w:t>
            </w:r>
            <w:proofErr w:type="spellEnd"/>
            <w:r>
              <w:rPr>
                <w:noProof w:val="0"/>
                <w:lang w:val="en-US" w:eastAsia="tr-TR"/>
              </w:rPr>
              <w:t xml:space="preserve"> (</w:t>
            </w:r>
            <w:proofErr w:type="spellStart"/>
            <w:r>
              <w:rPr>
                <w:noProof w:val="0"/>
                <w:lang w:val="en-US" w:eastAsia="tr-TR"/>
              </w:rPr>
              <w:t>Değişiklik</w:t>
            </w:r>
            <w:proofErr w:type="spellEnd"/>
            <w:r>
              <w:rPr>
                <w:noProof w:val="0"/>
                <w:lang w:val="en-US" w:eastAsia="tr-TR"/>
              </w:rPr>
              <w:t xml:space="preserve">) </w:t>
            </w:r>
            <w:proofErr w:type="spellStart"/>
            <w:r>
              <w:rPr>
                <w:noProof w:val="0"/>
                <w:lang w:val="en-US" w:eastAsia="tr-TR"/>
              </w:rPr>
              <w:t>Yasa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Tasarısı</w:t>
            </w:r>
            <w:proofErr w:type="spellEnd"/>
            <w:r>
              <w:rPr>
                <w:noProof w:val="0"/>
                <w:lang w:val="en-US" w:eastAsia="tr-TR"/>
              </w:rPr>
              <w:t xml:space="preserve"> (</w:t>
            </w:r>
            <w:proofErr w:type="spellStart"/>
            <w:r>
              <w:rPr>
                <w:noProof w:val="0"/>
                <w:lang w:val="en-US" w:eastAsia="tr-TR"/>
              </w:rPr>
              <w:t>İvedi</w:t>
            </w:r>
            <w:proofErr w:type="spellEnd"/>
            <w:r>
              <w:rPr>
                <w:noProof w:val="0"/>
                <w:lang w:val="en-US" w:eastAsia="tr-TR"/>
              </w:rPr>
              <w:t>) (Y.T.No:284/5/2017)</w:t>
            </w:r>
          </w:p>
        </w:tc>
      </w:tr>
      <w:tr w:rsidR="00DE27DF" w:rsidTr="00B355E4">
        <w:trPr>
          <w:gridAfter w:val="1"/>
          <w:wAfter w:w="709" w:type="dxa"/>
        </w:trPr>
        <w:tc>
          <w:tcPr>
            <w:tcW w:w="1548" w:type="dxa"/>
          </w:tcPr>
          <w:p w:rsidR="00DE27DF" w:rsidRDefault="00DE27DF" w:rsidP="00B355E4">
            <w:pPr>
              <w:spacing w:line="276" w:lineRule="auto"/>
              <w:rPr>
                <w:b/>
                <w:bCs/>
                <w:noProof w:val="0"/>
                <w:u w:val="single"/>
                <w:lang w:val="en-US" w:eastAsia="tr-TR"/>
              </w:rPr>
            </w:pPr>
          </w:p>
        </w:tc>
        <w:tc>
          <w:tcPr>
            <w:tcW w:w="651" w:type="dxa"/>
          </w:tcPr>
          <w:p w:rsidR="00DE27DF" w:rsidRDefault="00DE27DF" w:rsidP="00B355E4">
            <w:pPr>
              <w:spacing w:line="276" w:lineRule="auto"/>
              <w:rPr>
                <w:noProof w:val="0"/>
                <w:lang w:val="en-US" w:eastAsia="tr-TR"/>
              </w:rPr>
            </w:pPr>
            <w:r>
              <w:rPr>
                <w:noProof w:val="0"/>
                <w:lang w:val="en-US" w:eastAsia="tr-TR"/>
              </w:rPr>
              <w:t xml:space="preserve">  20.</w:t>
            </w:r>
          </w:p>
        </w:tc>
        <w:tc>
          <w:tcPr>
            <w:tcW w:w="7232" w:type="dxa"/>
          </w:tcPr>
          <w:p w:rsidR="00DE27DF" w:rsidRPr="00DE27DF" w:rsidRDefault="00DE27DF" w:rsidP="00DE27DF">
            <w:pPr>
              <w:jc w:val="both"/>
              <w:rPr>
                <w:lang w:eastAsia="tr-TR"/>
              </w:rPr>
            </w:pPr>
            <w:r>
              <w:rPr>
                <w:lang w:eastAsia="tr-TR"/>
              </w:rPr>
              <w:t>Şirketler Yasası Uyarınca Mahkemece Tasfiyesine Karar Verilen Şirketlere İlişkin Ek Kurallar Yasa Tasarısı (Y.T.No:</w:t>
            </w:r>
            <w:r w:rsidRPr="00DE27DF">
              <w:rPr>
                <w:noProof w:val="0"/>
                <w:lang w:eastAsia="tr-TR"/>
              </w:rPr>
              <w:t xml:space="preserve"> </w:t>
            </w:r>
            <w:proofErr w:type="gramStart"/>
            <w:r w:rsidRPr="00DE27DF">
              <w:rPr>
                <w:noProof w:val="0"/>
                <w:lang w:eastAsia="tr-TR"/>
              </w:rPr>
              <w:t>34/2/2013</w:t>
            </w:r>
            <w:proofErr w:type="gramEnd"/>
            <w:r>
              <w:rPr>
                <w:noProof w:val="0"/>
                <w:lang w:eastAsia="tr-TR"/>
              </w:rPr>
              <w:t>)</w:t>
            </w:r>
          </w:p>
        </w:tc>
      </w:tr>
      <w:tr w:rsidR="00DE27DF" w:rsidTr="00B355E4">
        <w:trPr>
          <w:gridAfter w:val="1"/>
          <w:wAfter w:w="709" w:type="dxa"/>
        </w:trPr>
        <w:tc>
          <w:tcPr>
            <w:tcW w:w="1548" w:type="dxa"/>
          </w:tcPr>
          <w:p w:rsidR="00DE27DF" w:rsidRDefault="00DE27DF" w:rsidP="00B355E4">
            <w:pPr>
              <w:spacing w:line="276" w:lineRule="auto"/>
              <w:rPr>
                <w:b/>
                <w:bCs/>
                <w:noProof w:val="0"/>
                <w:u w:val="single"/>
                <w:lang w:val="en-US" w:eastAsia="tr-TR"/>
              </w:rPr>
            </w:pPr>
          </w:p>
        </w:tc>
        <w:tc>
          <w:tcPr>
            <w:tcW w:w="651" w:type="dxa"/>
          </w:tcPr>
          <w:p w:rsidR="00DE27DF" w:rsidRDefault="00DE27DF" w:rsidP="00B355E4">
            <w:pPr>
              <w:spacing w:line="276" w:lineRule="auto"/>
              <w:rPr>
                <w:noProof w:val="0"/>
                <w:lang w:val="en-US" w:eastAsia="tr-TR"/>
              </w:rPr>
            </w:pPr>
            <w:r>
              <w:rPr>
                <w:noProof w:val="0"/>
                <w:lang w:val="en-US" w:eastAsia="tr-TR"/>
              </w:rPr>
              <w:t xml:space="preserve">  21.</w:t>
            </w:r>
          </w:p>
        </w:tc>
        <w:tc>
          <w:tcPr>
            <w:tcW w:w="7232" w:type="dxa"/>
          </w:tcPr>
          <w:p w:rsidR="00DE27DF" w:rsidRPr="00DE27DF" w:rsidRDefault="00DE27DF" w:rsidP="00DE27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noProof w:val="0"/>
                <w:lang w:eastAsia="tr-TR"/>
              </w:rPr>
            </w:pPr>
            <w:r w:rsidRPr="00DE27DF">
              <w:rPr>
                <w:noProof w:val="0"/>
                <w:lang w:eastAsia="tr-TR"/>
              </w:rPr>
              <w:t>Emeklilik (Değişiklik) Yasa Önerisi</w:t>
            </w:r>
          </w:p>
          <w:p w:rsidR="00DE27DF" w:rsidRPr="00DE27DF" w:rsidRDefault="00DE27DF" w:rsidP="00DE27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noProof w:val="0"/>
                <w:lang w:eastAsia="tr-TR"/>
              </w:rPr>
            </w:pPr>
            <w:proofErr w:type="gramStart"/>
            <w:r w:rsidRPr="00DE27DF">
              <w:rPr>
                <w:noProof w:val="0"/>
                <w:lang w:eastAsia="tr-TR"/>
              </w:rPr>
              <w:t>(</w:t>
            </w:r>
            <w:proofErr w:type="gramEnd"/>
            <w:r w:rsidRPr="00DE27DF">
              <w:rPr>
                <w:noProof w:val="0"/>
                <w:lang w:eastAsia="tr-TR"/>
              </w:rPr>
              <w:t xml:space="preserve">Öneri sahipleri CTP Gazi </w:t>
            </w:r>
            <w:proofErr w:type="spellStart"/>
            <w:r w:rsidRPr="00DE27DF">
              <w:rPr>
                <w:noProof w:val="0"/>
                <w:lang w:eastAsia="tr-TR"/>
              </w:rPr>
              <w:t>Mağusa</w:t>
            </w:r>
            <w:proofErr w:type="spellEnd"/>
            <w:r w:rsidRPr="00DE27DF">
              <w:rPr>
                <w:noProof w:val="0"/>
                <w:lang w:eastAsia="tr-TR"/>
              </w:rPr>
              <w:t xml:space="preserve"> </w:t>
            </w:r>
            <w:proofErr w:type="spellStart"/>
            <w:r w:rsidRPr="00DE27DF">
              <w:rPr>
                <w:noProof w:val="0"/>
                <w:lang w:eastAsia="tr-TR"/>
              </w:rPr>
              <w:t>Milletveki</w:t>
            </w:r>
            <w:proofErr w:type="spellEnd"/>
            <w:r w:rsidRPr="00DE27DF">
              <w:rPr>
                <w:noProof w:val="0"/>
                <w:lang w:eastAsia="tr-TR"/>
              </w:rPr>
              <w:t xml:space="preserve"> Sn. Ferdi S. Soyer ile DP-UG Milletvekili </w:t>
            </w:r>
          </w:p>
          <w:p w:rsidR="00DE27DF" w:rsidRDefault="00DE27DF" w:rsidP="00DE27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noProof w:val="0"/>
                <w:lang w:eastAsia="tr-TR"/>
              </w:rPr>
            </w:pPr>
            <w:r w:rsidRPr="00DE27DF">
              <w:rPr>
                <w:noProof w:val="0"/>
                <w:lang w:eastAsia="tr-TR"/>
              </w:rPr>
              <w:t xml:space="preserve">Sn. Hasan </w:t>
            </w:r>
            <w:proofErr w:type="spellStart"/>
            <w:r w:rsidRPr="00DE27DF">
              <w:rPr>
                <w:noProof w:val="0"/>
                <w:lang w:eastAsia="tr-TR"/>
              </w:rPr>
              <w:t>Taçoy</w:t>
            </w:r>
            <w:proofErr w:type="spellEnd"/>
            <w:r w:rsidRPr="00DE27DF">
              <w:rPr>
                <w:noProof w:val="0"/>
                <w:lang w:eastAsia="tr-TR"/>
              </w:rPr>
              <w:t>)</w:t>
            </w:r>
            <w:r>
              <w:rPr>
                <w:noProof w:val="0"/>
                <w:lang w:eastAsia="tr-TR"/>
              </w:rPr>
              <w:t xml:space="preserve"> (</w:t>
            </w:r>
            <w:proofErr w:type="spellStart"/>
            <w:r>
              <w:rPr>
                <w:noProof w:val="0"/>
                <w:lang w:eastAsia="tr-TR"/>
              </w:rPr>
              <w:t>Y.Ö.No</w:t>
            </w:r>
            <w:proofErr w:type="spellEnd"/>
            <w:r>
              <w:rPr>
                <w:noProof w:val="0"/>
                <w:lang w:eastAsia="tr-TR"/>
              </w:rPr>
              <w:t xml:space="preserve">: </w:t>
            </w:r>
            <w:proofErr w:type="gramStart"/>
            <w:r>
              <w:rPr>
                <w:noProof w:val="0"/>
                <w:lang w:eastAsia="tr-TR"/>
              </w:rPr>
              <w:t>15/2/2013</w:t>
            </w:r>
            <w:proofErr w:type="gramEnd"/>
            <w:r>
              <w:rPr>
                <w:noProof w:val="0"/>
                <w:lang w:eastAsia="tr-TR"/>
              </w:rPr>
              <w:t>)</w:t>
            </w:r>
          </w:p>
        </w:tc>
      </w:tr>
      <w:tr w:rsidR="00DE27DF" w:rsidTr="00B355E4">
        <w:trPr>
          <w:gridAfter w:val="1"/>
          <w:wAfter w:w="709" w:type="dxa"/>
        </w:trPr>
        <w:tc>
          <w:tcPr>
            <w:tcW w:w="1548" w:type="dxa"/>
          </w:tcPr>
          <w:p w:rsidR="00DE27DF" w:rsidRDefault="00DE27DF" w:rsidP="00B355E4">
            <w:pPr>
              <w:spacing w:line="276" w:lineRule="auto"/>
              <w:rPr>
                <w:b/>
                <w:bCs/>
                <w:noProof w:val="0"/>
                <w:u w:val="single"/>
                <w:lang w:val="en-US" w:eastAsia="tr-TR"/>
              </w:rPr>
            </w:pPr>
          </w:p>
        </w:tc>
        <w:tc>
          <w:tcPr>
            <w:tcW w:w="651" w:type="dxa"/>
          </w:tcPr>
          <w:p w:rsidR="00DE27DF" w:rsidRDefault="00DE27DF" w:rsidP="00B355E4">
            <w:pPr>
              <w:spacing w:line="276" w:lineRule="auto"/>
              <w:rPr>
                <w:noProof w:val="0"/>
                <w:lang w:val="en-US" w:eastAsia="tr-TR"/>
              </w:rPr>
            </w:pPr>
            <w:r>
              <w:rPr>
                <w:noProof w:val="0"/>
                <w:lang w:val="en-US" w:eastAsia="tr-TR"/>
              </w:rPr>
              <w:t xml:space="preserve">  22.</w:t>
            </w:r>
          </w:p>
        </w:tc>
        <w:tc>
          <w:tcPr>
            <w:tcW w:w="7232" w:type="dxa"/>
          </w:tcPr>
          <w:p w:rsidR="00DE27DF" w:rsidRPr="00DE27DF" w:rsidRDefault="00DE27DF" w:rsidP="00DE27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noProof w:val="0"/>
                <w:lang w:eastAsia="tr-TR"/>
              </w:rPr>
            </w:pPr>
            <w:r w:rsidRPr="00DE27DF">
              <w:rPr>
                <w:noProof w:val="0"/>
                <w:lang w:eastAsia="tr-TR"/>
              </w:rPr>
              <w:t xml:space="preserve">Özelleştirme (Değişiklik) Yasa Önerisi </w:t>
            </w:r>
          </w:p>
          <w:p w:rsidR="00DE27DF" w:rsidRPr="00DE27DF" w:rsidRDefault="00DE27DF" w:rsidP="00DE27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noProof w:val="0"/>
                <w:lang w:eastAsia="tr-TR"/>
              </w:rPr>
            </w:pPr>
            <w:r w:rsidRPr="00DE27DF">
              <w:rPr>
                <w:noProof w:val="0"/>
                <w:lang w:eastAsia="tr-TR"/>
              </w:rPr>
              <w:t>(Öneri sahibi CTP Grubuna bağlı bazı milletvekilleri)</w:t>
            </w:r>
            <w:r>
              <w:rPr>
                <w:noProof w:val="0"/>
                <w:lang w:eastAsia="tr-TR"/>
              </w:rPr>
              <w:t xml:space="preserve"> (Y.Ö.No:</w:t>
            </w:r>
            <w:proofErr w:type="gramStart"/>
            <w:r>
              <w:rPr>
                <w:noProof w:val="0"/>
                <w:lang w:eastAsia="tr-TR"/>
              </w:rPr>
              <w:t>25/2/2014</w:t>
            </w:r>
            <w:proofErr w:type="gramEnd"/>
            <w:r>
              <w:rPr>
                <w:noProof w:val="0"/>
                <w:lang w:eastAsia="tr-TR"/>
              </w:rPr>
              <w:t>)</w:t>
            </w:r>
          </w:p>
        </w:tc>
      </w:tr>
      <w:tr w:rsidR="00DE27DF" w:rsidTr="00B355E4">
        <w:trPr>
          <w:gridAfter w:val="1"/>
          <w:wAfter w:w="709" w:type="dxa"/>
        </w:trPr>
        <w:tc>
          <w:tcPr>
            <w:tcW w:w="1548" w:type="dxa"/>
          </w:tcPr>
          <w:p w:rsidR="00DE27DF" w:rsidRDefault="00DE27DF" w:rsidP="00B355E4">
            <w:pPr>
              <w:spacing w:line="276" w:lineRule="auto"/>
              <w:rPr>
                <w:b/>
                <w:bCs/>
                <w:noProof w:val="0"/>
                <w:u w:val="single"/>
                <w:lang w:val="en-US" w:eastAsia="tr-TR"/>
              </w:rPr>
            </w:pPr>
          </w:p>
        </w:tc>
        <w:tc>
          <w:tcPr>
            <w:tcW w:w="651" w:type="dxa"/>
          </w:tcPr>
          <w:p w:rsidR="00DE27DF" w:rsidRDefault="00DE27DF" w:rsidP="00B355E4">
            <w:pPr>
              <w:spacing w:line="276" w:lineRule="auto"/>
              <w:rPr>
                <w:noProof w:val="0"/>
                <w:lang w:val="en-US" w:eastAsia="tr-TR"/>
              </w:rPr>
            </w:pPr>
            <w:r>
              <w:rPr>
                <w:noProof w:val="0"/>
                <w:lang w:val="en-US" w:eastAsia="tr-TR"/>
              </w:rPr>
              <w:t xml:space="preserve">  23.</w:t>
            </w:r>
          </w:p>
        </w:tc>
        <w:tc>
          <w:tcPr>
            <w:tcW w:w="7232" w:type="dxa"/>
          </w:tcPr>
          <w:p w:rsidR="005F2C32" w:rsidRPr="00DE27DF" w:rsidRDefault="00DE27DF" w:rsidP="00DE27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noProof w:val="0"/>
                <w:lang w:eastAsia="tr-TR"/>
              </w:rPr>
            </w:pPr>
            <w:r w:rsidRPr="00DE27DF">
              <w:rPr>
                <w:noProof w:val="0"/>
                <w:lang w:eastAsia="tr-TR"/>
              </w:rPr>
              <w:t>Kuzey Kıbrıs Türk Cumhuriyetinde Borç İlişkilerinde Uygulanacak Kuralları Düzenleyen Yasa Tasarısı</w:t>
            </w:r>
            <w:r>
              <w:rPr>
                <w:noProof w:val="0"/>
                <w:lang w:eastAsia="tr-TR"/>
              </w:rPr>
              <w:t xml:space="preserve"> (</w:t>
            </w:r>
            <w:proofErr w:type="spellStart"/>
            <w:r>
              <w:rPr>
                <w:noProof w:val="0"/>
                <w:lang w:eastAsia="tr-TR"/>
              </w:rPr>
              <w:t>Y.T.No</w:t>
            </w:r>
            <w:proofErr w:type="spellEnd"/>
            <w:r>
              <w:rPr>
                <w:noProof w:val="0"/>
                <w:lang w:eastAsia="tr-TR"/>
              </w:rPr>
              <w:t>:</w:t>
            </w:r>
            <w:r w:rsidRPr="00DE27DF">
              <w:rPr>
                <w:noProof w:val="0"/>
                <w:lang w:eastAsia="tr-TR"/>
              </w:rPr>
              <w:t xml:space="preserve"> </w:t>
            </w:r>
            <w:proofErr w:type="gramStart"/>
            <w:r w:rsidRPr="00DE27DF">
              <w:rPr>
                <w:noProof w:val="0"/>
                <w:lang w:eastAsia="tr-TR"/>
              </w:rPr>
              <w:t>120/3/2014</w:t>
            </w:r>
            <w:proofErr w:type="gramEnd"/>
            <w:r>
              <w:rPr>
                <w:noProof w:val="0"/>
                <w:lang w:eastAsia="tr-TR"/>
              </w:rPr>
              <w:t>)</w:t>
            </w:r>
          </w:p>
        </w:tc>
      </w:tr>
      <w:tr w:rsidR="00DE27DF" w:rsidTr="00B355E4">
        <w:trPr>
          <w:gridAfter w:val="1"/>
          <w:wAfter w:w="709" w:type="dxa"/>
        </w:trPr>
        <w:tc>
          <w:tcPr>
            <w:tcW w:w="1548" w:type="dxa"/>
          </w:tcPr>
          <w:p w:rsidR="00DE27DF" w:rsidRDefault="00DE27DF" w:rsidP="00B355E4">
            <w:pPr>
              <w:spacing w:line="276" w:lineRule="auto"/>
              <w:rPr>
                <w:b/>
                <w:bCs/>
                <w:noProof w:val="0"/>
                <w:u w:val="single"/>
                <w:lang w:val="en-US" w:eastAsia="tr-TR"/>
              </w:rPr>
            </w:pPr>
          </w:p>
        </w:tc>
        <w:tc>
          <w:tcPr>
            <w:tcW w:w="651" w:type="dxa"/>
          </w:tcPr>
          <w:p w:rsidR="00DE27DF" w:rsidRDefault="00DE27DF" w:rsidP="00B355E4">
            <w:pPr>
              <w:spacing w:line="276" w:lineRule="auto"/>
              <w:rPr>
                <w:noProof w:val="0"/>
                <w:lang w:val="en-US" w:eastAsia="tr-TR"/>
              </w:rPr>
            </w:pPr>
            <w:r>
              <w:rPr>
                <w:noProof w:val="0"/>
                <w:lang w:val="en-US" w:eastAsia="tr-TR"/>
              </w:rPr>
              <w:t xml:space="preserve">  24.</w:t>
            </w:r>
          </w:p>
        </w:tc>
        <w:tc>
          <w:tcPr>
            <w:tcW w:w="7232" w:type="dxa"/>
          </w:tcPr>
          <w:p w:rsidR="005F2C32" w:rsidRPr="00DE27DF" w:rsidRDefault="00DE27DF" w:rsidP="00DE27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noProof w:val="0"/>
                <w:lang w:eastAsia="tr-TR"/>
              </w:rPr>
            </w:pPr>
            <w:r w:rsidRPr="00DE27DF">
              <w:rPr>
                <w:noProof w:val="0"/>
                <w:lang w:eastAsia="tr-TR"/>
              </w:rPr>
              <w:t>Elektronik Ticaretin Düzenlenmesi Yasa Tasarısı</w:t>
            </w:r>
            <w:r>
              <w:rPr>
                <w:noProof w:val="0"/>
                <w:lang w:eastAsia="tr-TR"/>
              </w:rPr>
              <w:t xml:space="preserve"> (</w:t>
            </w:r>
            <w:proofErr w:type="spellStart"/>
            <w:r>
              <w:rPr>
                <w:noProof w:val="0"/>
                <w:lang w:eastAsia="tr-TR"/>
              </w:rPr>
              <w:t>Y.T.No</w:t>
            </w:r>
            <w:proofErr w:type="spellEnd"/>
            <w:r>
              <w:rPr>
                <w:noProof w:val="0"/>
                <w:lang w:eastAsia="tr-TR"/>
              </w:rPr>
              <w:t xml:space="preserve">: </w:t>
            </w:r>
            <w:proofErr w:type="gramStart"/>
            <w:r>
              <w:rPr>
                <w:noProof w:val="0"/>
                <w:lang w:eastAsia="tr-TR"/>
              </w:rPr>
              <w:t>146/3/2015</w:t>
            </w:r>
            <w:proofErr w:type="gramEnd"/>
            <w:r>
              <w:rPr>
                <w:noProof w:val="0"/>
                <w:lang w:eastAsia="tr-TR"/>
              </w:rPr>
              <w:t>)</w:t>
            </w:r>
            <w:bookmarkStart w:id="0" w:name="_GoBack"/>
            <w:bookmarkEnd w:id="0"/>
          </w:p>
        </w:tc>
      </w:tr>
      <w:tr w:rsidR="00DE27DF" w:rsidTr="00B355E4">
        <w:trPr>
          <w:gridAfter w:val="1"/>
          <w:wAfter w:w="709" w:type="dxa"/>
        </w:trPr>
        <w:tc>
          <w:tcPr>
            <w:tcW w:w="1548" w:type="dxa"/>
          </w:tcPr>
          <w:p w:rsidR="00DE27DF" w:rsidRDefault="00DE27DF" w:rsidP="00B355E4">
            <w:pPr>
              <w:spacing w:line="276" w:lineRule="auto"/>
              <w:rPr>
                <w:b/>
                <w:bCs/>
                <w:noProof w:val="0"/>
                <w:u w:val="single"/>
                <w:lang w:val="en-US" w:eastAsia="tr-TR"/>
              </w:rPr>
            </w:pPr>
          </w:p>
        </w:tc>
        <w:tc>
          <w:tcPr>
            <w:tcW w:w="651" w:type="dxa"/>
          </w:tcPr>
          <w:p w:rsidR="00DE27DF" w:rsidRDefault="00DE27DF" w:rsidP="00B355E4">
            <w:pPr>
              <w:spacing w:line="276" w:lineRule="auto"/>
              <w:rPr>
                <w:noProof w:val="0"/>
                <w:lang w:val="en-US" w:eastAsia="tr-TR"/>
              </w:rPr>
            </w:pPr>
            <w:r>
              <w:rPr>
                <w:noProof w:val="0"/>
                <w:lang w:val="en-US" w:eastAsia="tr-TR"/>
              </w:rPr>
              <w:t xml:space="preserve">  25.</w:t>
            </w:r>
          </w:p>
        </w:tc>
        <w:tc>
          <w:tcPr>
            <w:tcW w:w="7232" w:type="dxa"/>
          </w:tcPr>
          <w:p w:rsidR="005F2C32" w:rsidRPr="00DE27DF" w:rsidRDefault="00DE27DF" w:rsidP="00DE27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noProof w:val="0"/>
                <w:lang w:eastAsia="tr-TR"/>
              </w:rPr>
            </w:pPr>
            <w:r w:rsidRPr="00DE27DF">
              <w:rPr>
                <w:noProof w:val="0"/>
                <w:lang w:eastAsia="tr-TR"/>
              </w:rPr>
              <w:t>Teknoloji Geliştirme Bölgeleri Yasa Tasarısı</w:t>
            </w:r>
            <w:r w:rsidR="00053617">
              <w:rPr>
                <w:noProof w:val="0"/>
                <w:lang w:eastAsia="tr-TR"/>
              </w:rPr>
              <w:t xml:space="preserve"> </w:t>
            </w:r>
            <w:r>
              <w:rPr>
                <w:noProof w:val="0"/>
                <w:lang w:eastAsia="tr-TR"/>
              </w:rPr>
              <w:t>(Y.T.No:</w:t>
            </w:r>
            <w:proofErr w:type="gramStart"/>
            <w:r>
              <w:rPr>
                <w:noProof w:val="0"/>
                <w:lang w:eastAsia="tr-TR"/>
              </w:rPr>
              <w:t>147/3/2015</w:t>
            </w:r>
            <w:proofErr w:type="gramEnd"/>
            <w:r>
              <w:rPr>
                <w:noProof w:val="0"/>
                <w:lang w:eastAsia="tr-TR"/>
              </w:rPr>
              <w:t>)</w:t>
            </w:r>
          </w:p>
        </w:tc>
      </w:tr>
      <w:tr w:rsidR="00DE27DF" w:rsidTr="00B355E4">
        <w:trPr>
          <w:gridAfter w:val="1"/>
          <w:wAfter w:w="709" w:type="dxa"/>
        </w:trPr>
        <w:tc>
          <w:tcPr>
            <w:tcW w:w="1548" w:type="dxa"/>
          </w:tcPr>
          <w:p w:rsidR="00DE27DF" w:rsidRDefault="00DE27DF" w:rsidP="00B355E4">
            <w:pPr>
              <w:spacing w:line="276" w:lineRule="auto"/>
              <w:rPr>
                <w:b/>
                <w:bCs/>
                <w:noProof w:val="0"/>
                <w:u w:val="single"/>
                <w:lang w:val="en-US" w:eastAsia="tr-TR"/>
              </w:rPr>
            </w:pPr>
          </w:p>
        </w:tc>
        <w:tc>
          <w:tcPr>
            <w:tcW w:w="651" w:type="dxa"/>
          </w:tcPr>
          <w:p w:rsidR="00DE27DF" w:rsidRDefault="00DE27DF" w:rsidP="00B355E4">
            <w:pPr>
              <w:spacing w:line="276" w:lineRule="auto"/>
              <w:rPr>
                <w:noProof w:val="0"/>
                <w:lang w:val="en-US" w:eastAsia="tr-TR"/>
              </w:rPr>
            </w:pPr>
            <w:r>
              <w:rPr>
                <w:noProof w:val="0"/>
                <w:lang w:val="en-US" w:eastAsia="tr-TR"/>
              </w:rPr>
              <w:t>*26.</w:t>
            </w:r>
          </w:p>
        </w:tc>
        <w:tc>
          <w:tcPr>
            <w:tcW w:w="7232" w:type="dxa"/>
          </w:tcPr>
          <w:p w:rsidR="00DE27DF" w:rsidRPr="00DE27DF" w:rsidRDefault="00DE27DF" w:rsidP="00DE27D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noProof w:val="0"/>
                <w:lang w:eastAsia="tr-TR"/>
              </w:rPr>
            </w:pPr>
            <w:r w:rsidRPr="00DE27DF">
              <w:rPr>
                <w:noProof w:val="0"/>
                <w:lang w:eastAsia="tr-TR"/>
              </w:rPr>
              <w:t>Araştırma ve Geliştirme Faaliyetlerinin Desteklenmesi Yasa Tasarısı</w:t>
            </w:r>
            <w:r w:rsidR="00053617">
              <w:rPr>
                <w:noProof w:val="0"/>
                <w:lang w:eastAsia="tr-TR"/>
              </w:rPr>
              <w:t xml:space="preserve"> </w:t>
            </w:r>
            <w:r>
              <w:rPr>
                <w:noProof w:val="0"/>
                <w:lang w:eastAsia="tr-TR"/>
              </w:rPr>
              <w:t>(Y.T.No:</w:t>
            </w:r>
            <w:proofErr w:type="gramStart"/>
            <w:r>
              <w:rPr>
                <w:noProof w:val="0"/>
                <w:lang w:eastAsia="tr-TR"/>
              </w:rPr>
              <w:t>148/3/2015</w:t>
            </w:r>
            <w:proofErr w:type="gramEnd"/>
            <w:r>
              <w:rPr>
                <w:noProof w:val="0"/>
                <w:lang w:eastAsia="tr-TR"/>
              </w:rPr>
              <w:t>)</w:t>
            </w:r>
          </w:p>
        </w:tc>
      </w:tr>
    </w:tbl>
    <w:p w:rsidR="009322B7" w:rsidRDefault="009322B7" w:rsidP="009322B7">
      <w:pPr>
        <w:rPr>
          <w:rFonts w:eastAsia="Calibri"/>
          <w:noProof w:val="0"/>
          <w:lang w:val="en-US"/>
        </w:rPr>
      </w:pPr>
    </w:p>
    <w:p w:rsidR="00DE27DF" w:rsidRDefault="00DE27DF" w:rsidP="009322B7">
      <w:pPr>
        <w:rPr>
          <w:rFonts w:eastAsia="Calibri"/>
          <w:noProof w:val="0"/>
          <w:lang w:val="en-US"/>
        </w:rPr>
      </w:pPr>
    </w:p>
    <w:p w:rsidR="00DE27DF" w:rsidRDefault="00DE27DF" w:rsidP="009322B7">
      <w:pPr>
        <w:rPr>
          <w:rFonts w:eastAsia="Calibri"/>
          <w:noProof w:val="0"/>
          <w:lang w:val="en-US"/>
        </w:rPr>
      </w:pPr>
    </w:p>
    <w:p w:rsidR="00DE27DF" w:rsidRDefault="00DE27DF" w:rsidP="009322B7">
      <w:pPr>
        <w:rPr>
          <w:rFonts w:eastAsia="Calibri"/>
          <w:noProof w:val="0"/>
          <w:lang w:val="en-US"/>
        </w:rPr>
      </w:pPr>
    </w:p>
    <w:p w:rsidR="00DE27DF" w:rsidRDefault="00DE27DF" w:rsidP="009322B7">
      <w:pPr>
        <w:rPr>
          <w:rFonts w:eastAsia="Calibri"/>
          <w:noProof w:val="0"/>
          <w:lang w:val="en-US"/>
        </w:rPr>
      </w:pPr>
    </w:p>
    <w:p w:rsidR="00DE27DF" w:rsidRDefault="00DE27DF" w:rsidP="009322B7">
      <w:pPr>
        <w:rPr>
          <w:rFonts w:eastAsia="Calibri"/>
          <w:noProof w:val="0"/>
          <w:lang w:val="en-US"/>
        </w:rPr>
      </w:pPr>
    </w:p>
    <w:tbl>
      <w:tblPr>
        <w:tblW w:w="1012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547"/>
        <w:gridCol w:w="720"/>
        <w:gridCol w:w="7858"/>
      </w:tblGrid>
      <w:tr w:rsidR="009322B7" w:rsidTr="00B355E4">
        <w:tc>
          <w:tcPr>
            <w:tcW w:w="1547" w:type="dxa"/>
            <w:hideMark/>
          </w:tcPr>
          <w:p w:rsidR="009322B7" w:rsidRDefault="009322B7" w:rsidP="00B355E4">
            <w:pPr>
              <w:spacing w:line="276" w:lineRule="auto"/>
              <w:rPr>
                <w:b/>
                <w:bCs/>
                <w:noProof w:val="0"/>
                <w:u w:val="single"/>
                <w:lang w:val="en-US" w:eastAsia="tr-TR"/>
              </w:rPr>
            </w:pPr>
            <w:proofErr w:type="spellStart"/>
            <w:r>
              <w:rPr>
                <w:b/>
                <w:bCs/>
                <w:noProof w:val="0"/>
                <w:u w:val="single"/>
                <w:lang w:val="en-US" w:eastAsia="tr-TR"/>
              </w:rPr>
              <w:lastRenderedPageBreak/>
              <w:t>Davetliler</w:t>
            </w:r>
            <w:proofErr w:type="spellEnd"/>
            <w:r>
              <w:rPr>
                <w:b/>
                <w:bCs/>
                <w:noProof w:val="0"/>
                <w:u w:val="single"/>
                <w:lang w:val="en-US" w:eastAsia="tr-TR"/>
              </w:rPr>
              <w:t>:</w:t>
            </w:r>
          </w:p>
        </w:tc>
        <w:tc>
          <w:tcPr>
            <w:tcW w:w="720" w:type="dxa"/>
            <w:hideMark/>
          </w:tcPr>
          <w:p w:rsidR="009322B7" w:rsidRDefault="009322B7" w:rsidP="00B355E4">
            <w:pPr>
              <w:spacing w:line="276" w:lineRule="auto"/>
              <w:jc w:val="center"/>
              <w:rPr>
                <w:noProof w:val="0"/>
                <w:lang w:val="en-US" w:eastAsia="tr-TR"/>
              </w:rPr>
            </w:pPr>
            <w:r>
              <w:rPr>
                <w:noProof w:val="0"/>
                <w:lang w:val="en-US" w:eastAsia="tr-TR"/>
              </w:rPr>
              <w:t>1.</w:t>
            </w:r>
          </w:p>
        </w:tc>
        <w:tc>
          <w:tcPr>
            <w:tcW w:w="7858" w:type="dxa"/>
            <w:hideMark/>
          </w:tcPr>
          <w:p w:rsidR="009322B7" w:rsidRDefault="009322B7" w:rsidP="00B355E4">
            <w:pPr>
              <w:spacing w:line="276" w:lineRule="auto"/>
              <w:rPr>
                <w:noProof w:val="0"/>
                <w:lang w:val="en-US" w:eastAsia="tr-TR"/>
              </w:rPr>
            </w:pPr>
            <w:proofErr w:type="spellStart"/>
            <w:r>
              <w:rPr>
                <w:noProof w:val="0"/>
                <w:lang w:val="en-US" w:eastAsia="tr-TR"/>
              </w:rPr>
              <w:t>Başbakan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Y</w:t>
            </w:r>
            <w:r w:rsidR="008F4B3C">
              <w:rPr>
                <w:noProof w:val="0"/>
                <w:lang w:val="en-US" w:eastAsia="tr-TR"/>
              </w:rPr>
              <w:t>ardımcılığı</w:t>
            </w:r>
            <w:proofErr w:type="spellEnd"/>
            <w:r w:rsidR="008F4B3C">
              <w:rPr>
                <w:noProof w:val="0"/>
                <w:lang w:val="en-US" w:eastAsia="tr-TR"/>
              </w:rPr>
              <w:t xml:space="preserve"> </w:t>
            </w:r>
            <w:proofErr w:type="spellStart"/>
            <w:r w:rsidR="008F4B3C">
              <w:rPr>
                <w:noProof w:val="0"/>
                <w:lang w:val="en-US" w:eastAsia="tr-TR"/>
              </w:rPr>
              <w:t>ve</w:t>
            </w:r>
            <w:proofErr w:type="spellEnd"/>
            <w:r w:rsidR="008F4B3C">
              <w:rPr>
                <w:noProof w:val="0"/>
                <w:lang w:val="en-US" w:eastAsia="tr-TR"/>
              </w:rPr>
              <w:t xml:space="preserve"> </w:t>
            </w:r>
            <w:proofErr w:type="spellStart"/>
            <w:r w:rsidR="008F4B3C">
              <w:rPr>
                <w:noProof w:val="0"/>
                <w:lang w:val="en-US" w:eastAsia="tr-TR"/>
              </w:rPr>
              <w:t>Maliye</w:t>
            </w:r>
            <w:proofErr w:type="spellEnd"/>
            <w:r w:rsidR="008F4B3C">
              <w:rPr>
                <w:noProof w:val="0"/>
                <w:lang w:val="en-US" w:eastAsia="tr-TR"/>
              </w:rPr>
              <w:t xml:space="preserve"> </w:t>
            </w:r>
            <w:proofErr w:type="spellStart"/>
            <w:r w:rsidR="008F4B3C">
              <w:rPr>
                <w:noProof w:val="0"/>
                <w:lang w:val="en-US" w:eastAsia="tr-TR"/>
              </w:rPr>
              <w:t>Bakanlığı</w:t>
            </w:r>
            <w:proofErr w:type="spellEnd"/>
            <w:r w:rsidR="008F4B3C">
              <w:rPr>
                <w:noProof w:val="0"/>
                <w:lang w:val="en-US" w:eastAsia="tr-TR"/>
              </w:rPr>
              <w:t xml:space="preserve"> </w:t>
            </w:r>
            <w:proofErr w:type="spellStart"/>
            <w:r w:rsidR="008F4B3C">
              <w:rPr>
                <w:noProof w:val="0"/>
                <w:lang w:val="en-US" w:eastAsia="tr-TR"/>
              </w:rPr>
              <w:t>Müsteşarı</w:t>
            </w:r>
            <w:proofErr w:type="spellEnd"/>
            <w:r w:rsidR="008F4B3C">
              <w:rPr>
                <w:noProof w:val="0"/>
                <w:lang w:val="en-US" w:eastAsia="tr-TR"/>
              </w:rPr>
              <w:t xml:space="preserve"> Sn. Ahmet </w:t>
            </w:r>
            <w:proofErr w:type="spellStart"/>
            <w:r w:rsidR="008F4B3C">
              <w:rPr>
                <w:noProof w:val="0"/>
                <w:lang w:val="en-US" w:eastAsia="tr-TR"/>
              </w:rPr>
              <w:t>Havutçu</w:t>
            </w:r>
            <w:proofErr w:type="spellEnd"/>
            <w:r w:rsidR="007C64A6">
              <w:rPr>
                <w:noProof w:val="0"/>
                <w:lang w:val="en-US" w:eastAsia="tr-TR"/>
              </w:rPr>
              <w:t>,</w:t>
            </w:r>
          </w:p>
        </w:tc>
      </w:tr>
      <w:tr w:rsidR="00F0043F" w:rsidTr="00B355E4">
        <w:tc>
          <w:tcPr>
            <w:tcW w:w="1547" w:type="dxa"/>
          </w:tcPr>
          <w:p w:rsidR="00F0043F" w:rsidRDefault="00F0043F" w:rsidP="00B355E4">
            <w:pPr>
              <w:spacing w:line="276" w:lineRule="auto"/>
              <w:rPr>
                <w:b/>
                <w:bCs/>
                <w:noProof w:val="0"/>
                <w:u w:val="single"/>
                <w:lang w:val="en-US" w:eastAsia="tr-TR"/>
              </w:rPr>
            </w:pPr>
          </w:p>
        </w:tc>
        <w:tc>
          <w:tcPr>
            <w:tcW w:w="720" w:type="dxa"/>
          </w:tcPr>
          <w:p w:rsidR="00F0043F" w:rsidRDefault="00F0043F" w:rsidP="00B355E4">
            <w:pPr>
              <w:spacing w:line="276" w:lineRule="auto"/>
              <w:jc w:val="center"/>
              <w:rPr>
                <w:noProof w:val="0"/>
                <w:lang w:val="en-US" w:eastAsia="tr-TR"/>
              </w:rPr>
            </w:pPr>
            <w:r>
              <w:rPr>
                <w:noProof w:val="0"/>
                <w:lang w:val="en-US" w:eastAsia="tr-TR"/>
              </w:rPr>
              <w:t>2.</w:t>
            </w:r>
          </w:p>
        </w:tc>
        <w:tc>
          <w:tcPr>
            <w:tcW w:w="7858" w:type="dxa"/>
          </w:tcPr>
          <w:p w:rsidR="00F0043F" w:rsidRDefault="00F0043F" w:rsidP="00B355E4">
            <w:pPr>
              <w:spacing w:line="276" w:lineRule="auto"/>
              <w:rPr>
                <w:noProof w:val="0"/>
                <w:lang w:val="en-US" w:eastAsia="tr-TR"/>
              </w:rPr>
            </w:pPr>
            <w:r>
              <w:rPr>
                <w:noProof w:val="0"/>
                <w:lang w:val="en-US" w:eastAsia="tr-TR"/>
              </w:rPr>
              <w:t xml:space="preserve">KKTC </w:t>
            </w:r>
            <w:proofErr w:type="spellStart"/>
            <w:r>
              <w:rPr>
                <w:noProof w:val="0"/>
                <w:lang w:val="en-US" w:eastAsia="tr-TR"/>
              </w:rPr>
              <w:t>Başsavcılığı</w:t>
            </w:r>
            <w:proofErr w:type="spellEnd"/>
            <w:r>
              <w:rPr>
                <w:noProof w:val="0"/>
                <w:lang w:val="en-US" w:eastAsia="tr-TR"/>
              </w:rPr>
              <w:t>,</w:t>
            </w:r>
          </w:p>
        </w:tc>
      </w:tr>
      <w:tr w:rsidR="009322B7" w:rsidTr="00B355E4">
        <w:tc>
          <w:tcPr>
            <w:tcW w:w="1547" w:type="dxa"/>
          </w:tcPr>
          <w:p w:rsidR="009322B7" w:rsidRDefault="009322B7" w:rsidP="00B355E4">
            <w:pPr>
              <w:spacing w:line="276" w:lineRule="auto"/>
              <w:rPr>
                <w:b/>
                <w:bCs/>
                <w:noProof w:val="0"/>
                <w:u w:val="single"/>
                <w:lang w:val="en-US" w:eastAsia="tr-TR"/>
              </w:rPr>
            </w:pPr>
          </w:p>
        </w:tc>
        <w:tc>
          <w:tcPr>
            <w:tcW w:w="720" w:type="dxa"/>
            <w:hideMark/>
          </w:tcPr>
          <w:p w:rsidR="009322B7" w:rsidRDefault="00F0043F" w:rsidP="00B355E4">
            <w:pPr>
              <w:spacing w:line="276" w:lineRule="auto"/>
              <w:jc w:val="center"/>
              <w:rPr>
                <w:noProof w:val="0"/>
                <w:lang w:val="en-US" w:eastAsia="tr-TR"/>
              </w:rPr>
            </w:pPr>
            <w:r>
              <w:rPr>
                <w:noProof w:val="0"/>
                <w:lang w:val="en-US" w:eastAsia="tr-TR"/>
              </w:rPr>
              <w:t>3</w:t>
            </w:r>
            <w:r w:rsidR="009322B7">
              <w:rPr>
                <w:noProof w:val="0"/>
                <w:lang w:val="en-US" w:eastAsia="tr-TR"/>
              </w:rPr>
              <w:t xml:space="preserve">. </w:t>
            </w:r>
          </w:p>
        </w:tc>
        <w:tc>
          <w:tcPr>
            <w:tcW w:w="7858" w:type="dxa"/>
            <w:hideMark/>
          </w:tcPr>
          <w:p w:rsidR="009322B7" w:rsidRDefault="007C64A6" w:rsidP="00B355E4">
            <w:pPr>
              <w:spacing w:line="276" w:lineRule="auto"/>
              <w:rPr>
                <w:noProof w:val="0"/>
                <w:lang w:val="en-US" w:eastAsia="tr-TR"/>
              </w:rPr>
            </w:pPr>
            <w:proofErr w:type="spellStart"/>
            <w:r>
              <w:rPr>
                <w:noProof w:val="0"/>
                <w:lang w:val="en-US" w:eastAsia="tr-TR"/>
              </w:rPr>
              <w:t>Bütçe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Dairesi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Müdürü</w:t>
            </w:r>
            <w:proofErr w:type="spellEnd"/>
            <w:r>
              <w:rPr>
                <w:noProof w:val="0"/>
                <w:lang w:val="en-US" w:eastAsia="tr-TR"/>
              </w:rPr>
              <w:t xml:space="preserve"> Sn. </w:t>
            </w:r>
            <w:proofErr w:type="spellStart"/>
            <w:r>
              <w:rPr>
                <w:noProof w:val="0"/>
                <w:lang w:val="en-US" w:eastAsia="tr-TR"/>
              </w:rPr>
              <w:t>Cengiz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Çoli</w:t>
            </w:r>
            <w:proofErr w:type="spellEnd"/>
            <w:r>
              <w:rPr>
                <w:noProof w:val="0"/>
                <w:lang w:val="en-US" w:eastAsia="tr-TR"/>
              </w:rPr>
              <w:t>,</w:t>
            </w:r>
          </w:p>
        </w:tc>
      </w:tr>
      <w:tr w:rsidR="009322B7" w:rsidTr="00B355E4">
        <w:tc>
          <w:tcPr>
            <w:tcW w:w="1547" w:type="dxa"/>
          </w:tcPr>
          <w:p w:rsidR="009322B7" w:rsidRDefault="009322B7" w:rsidP="00B355E4">
            <w:pPr>
              <w:spacing w:line="276" w:lineRule="auto"/>
              <w:rPr>
                <w:b/>
                <w:bCs/>
                <w:noProof w:val="0"/>
                <w:u w:val="single"/>
                <w:lang w:val="en-US" w:eastAsia="tr-TR"/>
              </w:rPr>
            </w:pPr>
          </w:p>
        </w:tc>
        <w:tc>
          <w:tcPr>
            <w:tcW w:w="720" w:type="dxa"/>
          </w:tcPr>
          <w:p w:rsidR="009322B7" w:rsidRDefault="00F0043F" w:rsidP="00B355E4">
            <w:pPr>
              <w:spacing w:line="276" w:lineRule="auto"/>
              <w:jc w:val="center"/>
              <w:rPr>
                <w:noProof w:val="0"/>
                <w:lang w:val="en-US" w:eastAsia="tr-TR"/>
              </w:rPr>
            </w:pPr>
            <w:r>
              <w:rPr>
                <w:noProof w:val="0"/>
                <w:lang w:val="en-US" w:eastAsia="tr-TR"/>
              </w:rPr>
              <w:t>4</w:t>
            </w:r>
            <w:r w:rsidR="009322B7">
              <w:rPr>
                <w:noProof w:val="0"/>
                <w:lang w:val="en-US" w:eastAsia="tr-TR"/>
              </w:rPr>
              <w:t>.</w:t>
            </w:r>
          </w:p>
        </w:tc>
        <w:tc>
          <w:tcPr>
            <w:tcW w:w="7858" w:type="dxa"/>
          </w:tcPr>
          <w:p w:rsidR="009322B7" w:rsidRDefault="009322B7" w:rsidP="002D0DD4">
            <w:pPr>
              <w:spacing w:line="276" w:lineRule="auto"/>
              <w:rPr>
                <w:noProof w:val="0"/>
                <w:lang w:val="en-US" w:eastAsia="tr-TR"/>
              </w:rPr>
            </w:pPr>
            <w:r>
              <w:rPr>
                <w:noProof w:val="0"/>
                <w:lang w:val="en-US" w:eastAsia="tr-TR"/>
              </w:rPr>
              <w:t xml:space="preserve">KKTC </w:t>
            </w:r>
            <w:proofErr w:type="spellStart"/>
            <w:r w:rsidR="002D0DD4">
              <w:rPr>
                <w:noProof w:val="0"/>
                <w:lang w:val="en-US" w:eastAsia="tr-TR"/>
              </w:rPr>
              <w:t>Sanayi</w:t>
            </w:r>
            <w:proofErr w:type="spellEnd"/>
            <w:r w:rsidR="002D0DD4">
              <w:rPr>
                <w:noProof w:val="0"/>
                <w:lang w:val="en-US" w:eastAsia="tr-TR"/>
              </w:rPr>
              <w:t xml:space="preserve"> </w:t>
            </w:r>
            <w:proofErr w:type="spellStart"/>
            <w:r w:rsidR="002D0DD4">
              <w:rPr>
                <w:noProof w:val="0"/>
                <w:lang w:val="en-US" w:eastAsia="tr-TR"/>
              </w:rPr>
              <w:t>Dairesi</w:t>
            </w:r>
            <w:proofErr w:type="spellEnd"/>
            <w:r w:rsidR="002D0DD4">
              <w:rPr>
                <w:noProof w:val="0"/>
                <w:lang w:val="en-US" w:eastAsia="tr-TR"/>
              </w:rPr>
              <w:t xml:space="preserve"> </w:t>
            </w:r>
            <w:proofErr w:type="spellStart"/>
            <w:r w:rsidR="002D0DD4">
              <w:rPr>
                <w:noProof w:val="0"/>
                <w:lang w:val="en-US" w:eastAsia="tr-TR"/>
              </w:rPr>
              <w:t>Müdürü</w:t>
            </w:r>
            <w:proofErr w:type="spellEnd"/>
            <w:r w:rsidR="002D0DD4">
              <w:rPr>
                <w:noProof w:val="0"/>
                <w:lang w:val="en-US" w:eastAsia="tr-TR"/>
              </w:rPr>
              <w:t xml:space="preserve"> Sn. </w:t>
            </w:r>
            <w:proofErr w:type="spellStart"/>
            <w:r w:rsidR="002D0DD4">
              <w:rPr>
                <w:noProof w:val="0"/>
                <w:lang w:val="en-US" w:eastAsia="tr-TR"/>
              </w:rPr>
              <w:t>Salih</w:t>
            </w:r>
            <w:proofErr w:type="spellEnd"/>
            <w:r w:rsidR="002D0DD4">
              <w:rPr>
                <w:noProof w:val="0"/>
                <w:lang w:val="en-US" w:eastAsia="tr-TR"/>
              </w:rPr>
              <w:t xml:space="preserve"> </w:t>
            </w:r>
            <w:proofErr w:type="spellStart"/>
            <w:r w:rsidR="002D0DD4">
              <w:rPr>
                <w:noProof w:val="0"/>
                <w:lang w:val="en-US" w:eastAsia="tr-TR"/>
              </w:rPr>
              <w:t>Gökpınar</w:t>
            </w:r>
            <w:proofErr w:type="spellEnd"/>
            <w:r w:rsidR="002D0DD4">
              <w:rPr>
                <w:noProof w:val="0"/>
                <w:lang w:val="en-US" w:eastAsia="tr-TR"/>
              </w:rPr>
              <w:t>,</w:t>
            </w:r>
          </w:p>
        </w:tc>
      </w:tr>
      <w:tr w:rsidR="009322B7" w:rsidTr="00B355E4">
        <w:tc>
          <w:tcPr>
            <w:tcW w:w="1547" w:type="dxa"/>
          </w:tcPr>
          <w:p w:rsidR="009322B7" w:rsidRDefault="009322B7" w:rsidP="00B355E4">
            <w:pPr>
              <w:spacing w:line="276" w:lineRule="auto"/>
              <w:rPr>
                <w:b/>
                <w:bCs/>
                <w:noProof w:val="0"/>
                <w:u w:val="single"/>
                <w:lang w:val="en-US" w:eastAsia="tr-TR"/>
              </w:rPr>
            </w:pPr>
          </w:p>
        </w:tc>
        <w:tc>
          <w:tcPr>
            <w:tcW w:w="720" w:type="dxa"/>
            <w:hideMark/>
          </w:tcPr>
          <w:p w:rsidR="009322B7" w:rsidRDefault="007C64A6" w:rsidP="00B355E4">
            <w:pPr>
              <w:spacing w:line="276" w:lineRule="auto"/>
              <w:rPr>
                <w:noProof w:val="0"/>
                <w:lang w:val="en-US" w:eastAsia="tr-TR"/>
              </w:rPr>
            </w:pPr>
            <w:r>
              <w:rPr>
                <w:noProof w:val="0"/>
                <w:lang w:val="en-US" w:eastAsia="tr-TR"/>
              </w:rPr>
              <w:t xml:space="preserve">   5</w:t>
            </w:r>
            <w:r w:rsidR="009322B7">
              <w:rPr>
                <w:noProof w:val="0"/>
                <w:lang w:val="en-US" w:eastAsia="tr-TR"/>
              </w:rPr>
              <w:t>.</w:t>
            </w:r>
          </w:p>
        </w:tc>
        <w:tc>
          <w:tcPr>
            <w:tcW w:w="7858" w:type="dxa"/>
            <w:hideMark/>
          </w:tcPr>
          <w:p w:rsidR="009322B7" w:rsidRDefault="007C64A6" w:rsidP="00B355E4">
            <w:pPr>
              <w:spacing w:line="276" w:lineRule="auto"/>
              <w:rPr>
                <w:noProof w:val="0"/>
                <w:lang w:val="en-US" w:eastAsia="tr-TR"/>
              </w:rPr>
            </w:pPr>
            <w:r>
              <w:rPr>
                <w:noProof w:val="0"/>
                <w:lang w:val="en-US" w:eastAsia="tr-TR"/>
              </w:rPr>
              <w:t xml:space="preserve">Sn. </w:t>
            </w:r>
            <w:proofErr w:type="spellStart"/>
            <w:r>
              <w:rPr>
                <w:noProof w:val="0"/>
                <w:lang w:val="en-US" w:eastAsia="tr-TR"/>
              </w:rPr>
              <w:t>Suat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Yeldener</w:t>
            </w:r>
            <w:proofErr w:type="spellEnd"/>
            <w:r w:rsidR="009322B7">
              <w:rPr>
                <w:noProof w:val="0"/>
                <w:lang w:val="en-US" w:eastAsia="tr-TR"/>
              </w:rPr>
              <w:t>.</w:t>
            </w:r>
          </w:p>
        </w:tc>
      </w:tr>
      <w:tr w:rsidR="009322B7" w:rsidTr="00B355E4">
        <w:tc>
          <w:tcPr>
            <w:tcW w:w="1547" w:type="dxa"/>
          </w:tcPr>
          <w:p w:rsidR="009322B7" w:rsidRDefault="009322B7" w:rsidP="00B355E4">
            <w:pPr>
              <w:spacing w:line="276" w:lineRule="auto"/>
              <w:rPr>
                <w:b/>
                <w:bCs/>
                <w:noProof w:val="0"/>
                <w:u w:val="single"/>
                <w:lang w:val="en-US" w:eastAsia="tr-TR"/>
              </w:rPr>
            </w:pPr>
          </w:p>
        </w:tc>
        <w:tc>
          <w:tcPr>
            <w:tcW w:w="720" w:type="dxa"/>
          </w:tcPr>
          <w:p w:rsidR="009322B7" w:rsidRDefault="009322B7" w:rsidP="00B355E4">
            <w:pPr>
              <w:spacing w:line="276" w:lineRule="auto"/>
              <w:jc w:val="center"/>
              <w:rPr>
                <w:noProof w:val="0"/>
                <w:lang w:val="en-US" w:eastAsia="tr-TR"/>
              </w:rPr>
            </w:pPr>
          </w:p>
        </w:tc>
        <w:tc>
          <w:tcPr>
            <w:tcW w:w="7858" w:type="dxa"/>
          </w:tcPr>
          <w:p w:rsidR="009322B7" w:rsidRDefault="009322B7" w:rsidP="00B355E4">
            <w:pPr>
              <w:spacing w:line="276" w:lineRule="auto"/>
              <w:rPr>
                <w:noProof w:val="0"/>
                <w:lang w:val="en-US" w:eastAsia="tr-TR"/>
              </w:rPr>
            </w:pPr>
          </w:p>
        </w:tc>
      </w:tr>
      <w:tr w:rsidR="009322B7" w:rsidTr="00B355E4">
        <w:tc>
          <w:tcPr>
            <w:tcW w:w="1547" w:type="dxa"/>
            <w:hideMark/>
          </w:tcPr>
          <w:p w:rsidR="009322B7" w:rsidRDefault="009322B7" w:rsidP="00B355E4">
            <w:pPr>
              <w:spacing w:line="276" w:lineRule="auto"/>
              <w:rPr>
                <w:b/>
                <w:bCs/>
                <w:noProof w:val="0"/>
                <w:u w:val="single"/>
                <w:lang w:val="en-US" w:eastAsia="tr-TR"/>
              </w:rPr>
            </w:pPr>
            <w:proofErr w:type="spellStart"/>
            <w:r>
              <w:rPr>
                <w:b/>
                <w:bCs/>
                <w:noProof w:val="0"/>
                <w:u w:val="single"/>
                <w:lang w:val="en-US" w:eastAsia="tr-TR"/>
              </w:rPr>
              <w:t>Dağıtım</w:t>
            </w:r>
            <w:proofErr w:type="spellEnd"/>
            <w:r>
              <w:rPr>
                <w:b/>
                <w:bCs/>
                <w:noProof w:val="0"/>
                <w:u w:val="single"/>
                <w:lang w:val="en-US" w:eastAsia="tr-TR"/>
              </w:rPr>
              <w:t>:</w:t>
            </w:r>
          </w:p>
        </w:tc>
        <w:tc>
          <w:tcPr>
            <w:tcW w:w="720" w:type="dxa"/>
            <w:hideMark/>
          </w:tcPr>
          <w:p w:rsidR="009322B7" w:rsidRDefault="009322B7" w:rsidP="00B355E4">
            <w:pPr>
              <w:spacing w:line="276" w:lineRule="auto"/>
              <w:jc w:val="center"/>
              <w:rPr>
                <w:noProof w:val="0"/>
                <w:lang w:val="en-US" w:eastAsia="tr-TR"/>
              </w:rPr>
            </w:pPr>
            <w:r>
              <w:rPr>
                <w:noProof w:val="0"/>
                <w:lang w:val="en-US" w:eastAsia="tr-TR"/>
              </w:rPr>
              <w:t>1.</w:t>
            </w:r>
          </w:p>
        </w:tc>
        <w:tc>
          <w:tcPr>
            <w:tcW w:w="7858" w:type="dxa"/>
            <w:hideMark/>
          </w:tcPr>
          <w:p w:rsidR="009322B7" w:rsidRDefault="009322B7" w:rsidP="00B355E4">
            <w:pPr>
              <w:spacing w:line="276" w:lineRule="auto"/>
              <w:rPr>
                <w:noProof w:val="0"/>
                <w:lang w:val="en-US" w:eastAsia="tr-TR"/>
              </w:rPr>
            </w:pPr>
            <w:r>
              <w:rPr>
                <w:noProof w:val="0"/>
                <w:lang w:val="en-US" w:eastAsia="tr-TR"/>
              </w:rPr>
              <w:t xml:space="preserve">K.K.T.C. </w:t>
            </w:r>
            <w:proofErr w:type="spellStart"/>
            <w:r>
              <w:rPr>
                <w:noProof w:val="0"/>
                <w:lang w:val="en-US" w:eastAsia="tr-TR"/>
              </w:rPr>
              <w:t>Başbakanlığı</w:t>
            </w:r>
            <w:proofErr w:type="spellEnd"/>
            <w:r>
              <w:rPr>
                <w:noProof w:val="0"/>
                <w:lang w:val="en-US" w:eastAsia="tr-TR"/>
              </w:rPr>
              <w:t>,</w:t>
            </w:r>
          </w:p>
        </w:tc>
      </w:tr>
      <w:tr w:rsidR="009322B7" w:rsidTr="00B355E4">
        <w:tc>
          <w:tcPr>
            <w:tcW w:w="1547" w:type="dxa"/>
          </w:tcPr>
          <w:p w:rsidR="009322B7" w:rsidRDefault="009322B7" w:rsidP="00B355E4">
            <w:pPr>
              <w:spacing w:line="276" w:lineRule="auto"/>
              <w:rPr>
                <w:b/>
                <w:bCs/>
                <w:noProof w:val="0"/>
                <w:u w:val="single"/>
                <w:lang w:val="en-US" w:eastAsia="tr-TR"/>
              </w:rPr>
            </w:pPr>
          </w:p>
        </w:tc>
        <w:tc>
          <w:tcPr>
            <w:tcW w:w="720" w:type="dxa"/>
            <w:hideMark/>
          </w:tcPr>
          <w:p w:rsidR="009322B7" w:rsidRDefault="009322B7" w:rsidP="00B355E4">
            <w:pPr>
              <w:spacing w:line="276" w:lineRule="auto"/>
              <w:jc w:val="center"/>
              <w:rPr>
                <w:noProof w:val="0"/>
                <w:lang w:val="en-US" w:eastAsia="tr-TR"/>
              </w:rPr>
            </w:pPr>
            <w:r>
              <w:rPr>
                <w:noProof w:val="0"/>
                <w:lang w:val="en-US" w:eastAsia="tr-TR"/>
              </w:rPr>
              <w:t>2.</w:t>
            </w:r>
          </w:p>
        </w:tc>
        <w:tc>
          <w:tcPr>
            <w:tcW w:w="7858" w:type="dxa"/>
            <w:hideMark/>
          </w:tcPr>
          <w:p w:rsidR="009322B7" w:rsidRDefault="009322B7" w:rsidP="00B355E4">
            <w:pPr>
              <w:spacing w:line="276" w:lineRule="auto"/>
              <w:rPr>
                <w:noProof w:val="0"/>
                <w:lang w:val="en-US" w:eastAsia="tr-TR"/>
              </w:rPr>
            </w:pPr>
            <w:proofErr w:type="spellStart"/>
            <w:r>
              <w:rPr>
                <w:noProof w:val="0"/>
                <w:lang w:val="en-US" w:eastAsia="tr-TR"/>
              </w:rPr>
              <w:t>Başbakan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Yardımcılığı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ve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Maliye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Bakanlığı</w:t>
            </w:r>
            <w:proofErr w:type="spellEnd"/>
            <w:r>
              <w:rPr>
                <w:noProof w:val="0"/>
                <w:lang w:val="en-US" w:eastAsia="tr-TR"/>
              </w:rPr>
              <w:t>,</w:t>
            </w:r>
          </w:p>
        </w:tc>
      </w:tr>
      <w:tr w:rsidR="009322B7" w:rsidTr="00B355E4">
        <w:tc>
          <w:tcPr>
            <w:tcW w:w="1547" w:type="dxa"/>
          </w:tcPr>
          <w:p w:rsidR="009322B7" w:rsidRDefault="009322B7" w:rsidP="00B355E4">
            <w:pPr>
              <w:spacing w:line="276" w:lineRule="auto"/>
              <w:rPr>
                <w:noProof w:val="0"/>
                <w:lang w:val="en-US" w:eastAsia="tr-TR"/>
              </w:rPr>
            </w:pPr>
          </w:p>
        </w:tc>
        <w:tc>
          <w:tcPr>
            <w:tcW w:w="720" w:type="dxa"/>
            <w:hideMark/>
          </w:tcPr>
          <w:p w:rsidR="009322B7" w:rsidRDefault="009322B7" w:rsidP="00B355E4">
            <w:pPr>
              <w:spacing w:line="276" w:lineRule="auto"/>
              <w:jc w:val="center"/>
              <w:rPr>
                <w:noProof w:val="0"/>
                <w:lang w:val="en-US" w:eastAsia="tr-TR"/>
              </w:rPr>
            </w:pPr>
            <w:r>
              <w:rPr>
                <w:noProof w:val="0"/>
                <w:lang w:val="en-US" w:eastAsia="tr-TR"/>
              </w:rPr>
              <w:t>3.</w:t>
            </w:r>
          </w:p>
        </w:tc>
        <w:tc>
          <w:tcPr>
            <w:tcW w:w="7858" w:type="dxa"/>
            <w:hideMark/>
          </w:tcPr>
          <w:p w:rsidR="009322B7" w:rsidRDefault="009322B7" w:rsidP="00B355E4">
            <w:pPr>
              <w:spacing w:line="276" w:lineRule="auto"/>
              <w:rPr>
                <w:noProof w:val="0"/>
                <w:lang w:val="en-US" w:eastAsia="tr-TR"/>
              </w:rPr>
            </w:pPr>
            <w:r>
              <w:rPr>
                <w:noProof w:val="0"/>
                <w:lang w:val="en-US" w:eastAsia="tr-TR"/>
              </w:rPr>
              <w:t xml:space="preserve">CTP-BG </w:t>
            </w:r>
            <w:proofErr w:type="spellStart"/>
            <w:r>
              <w:rPr>
                <w:noProof w:val="0"/>
                <w:lang w:val="en-US" w:eastAsia="tr-TR"/>
              </w:rPr>
              <w:t>Meclis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Grubu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Başkanlığı</w:t>
            </w:r>
            <w:proofErr w:type="spellEnd"/>
            <w:r>
              <w:rPr>
                <w:noProof w:val="0"/>
                <w:lang w:val="en-US" w:eastAsia="tr-TR"/>
              </w:rPr>
              <w:t>,</w:t>
            </w:r>
          </w:p>
        </w:tc>
      </w:tr>
      <w:tr w:rsidR="009322B7" w:rsidTr="00B355E4">
        <w:tc>
          <w:tcPr>
            <w:tcW w:w="1547" w:type="dxa"/>
          </w:tcPr>
          <w:p w:rsidR="009322B7" w:rsidRDefault="009322B7" w:rsidP="00B355E4">
            <w:pPr>
              <w:spacing w:line="276" w:lineRule="auto"/>
              <w:rPr>
                <w:noProof w:val="0"/>
                <w:lang w:val="en-US" w:eastAsia="tr-TR"/>
              </w:rPr>
            </w:pPr>
          </w:p>
        </w:tc>
        <w:tc>
          <w:tcPr>
            <w:tcW w:w="720" w:type="dxa"/>
            <w:hideMark/>
          </w:tcPr>
          <w:p w:rsidR="009322B7" w:rsidRDefault="009322B7" w:rsidP="00B355E4">
            <w:pPr>
              <w:spacing w:line="276" w:lineRule="auto"/>
              <w:jc w:val="center"/>
              <w:rPr>
                <w:noProof w:val="0"/>
                <w:lang w:val="en-US" w:eastAsia="tr-TR"/>
              </w:rPr>
            </w:pPr>
            <w:r>
              <w:rPr>
                <w:noProof w:val="0"/>
                <w:lang w:val="en-US" w:eastAsia="tr-TR"/>
              </w:rPr>
              <w:t>4.</w:t>
            </w:r>
          </w:p>
        </w:tc>
        <w:tc>
          <w:tcPr>
            <w:tcW w:w="7858" w:type="dxa"/>
            <w:hideMark/>
          </w:tcPr>
          <w:p w:rsidR="009322B7" w:rsidRDefault="009322B7" w:rsidP="00B355E4">
            <w:pPr>
              <w:spacing w:line="276" w:lineRule="auto"/>
              <w:rPr>
                <w:noProof w:val="0"/>
                <w:lang w:val="en-US" w:eastAsia="tr-TR"/>
              </w:rPr>
            </w:pPr>
            <w:r>
              <w:rPr>
                <w:noProof w:val="0"/>
                <w:lang w:val="en-US" w:eastAsia="tr-TR"/>
              </w:rPr>
              <w:t xml:space="preserve">UBP </w:t>
            </w:r>
            <w:proofErr w:type="spellStart"/>
            <w:r>
              <w:rPr>
                <w:noProof w:val="0"/>
                <w:lang w:val="en-US" w:eastAsia="tr-TR"/>
              </w:rPr>
              <w:t>Meclis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Grubu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Başkanlığı</w:t>
            </w:r>
            <w:proofErr w:type="spellEnd"/>
            <w:r>
              <w:rPr>
                <w:noProof w:val="0"/>
                <w:lang w:val="en-US" w:eastAsia="tr-TR"/>
              </w:rPr>
              <w:t>,</w:t>
            </w:r>
          </w:p>
        </w:tc>
      </w:tr>
      <w:tr w:rsidR="009322B7" w:rsidTr="00B355E4">
        <w:tc>
          <w:tcPr>
            <w:tcW w:w="1547" w:type="dxa"/>
          </w:tcPr>
          <w:p w:rsidR="009322B7" w:rsidRDefault="009322B7" w:rsidP="00B355E4">
            <w:pPr>
              <w:spacing w:line="276" w:lineRule="auto"/>
              <w:rPr>
                <w:noProof w:val="0"/>
                <w:lang w:val="en-US" w:eastAsia="tr-TR"/>
              </w:rPr>
            </w:pPr>
          </w:p>
        </w:tc>
        <w:tc>
          <w:tcPr>
            <w:tcW w:w="720" w:type="dxa"/>
            <w:hideMark/>
          </w:tcPr>
          <w:p w:rsidR="009322B7" w:rsidRDefault="009322B7" w:rsidP="00B355E4">
            <w:pPr>
              <w:spacing w:line="276" w:lineRule="auto"/>
              <w:jc w:val="center"/>
              <w:rPr>
                <w:noProof w:val="0"/>
                <w:lang w:val="en-US" w:eastAsia="tr-TR"/>
              </w:rPr>
            </w:pPr>
            <w:r>
              <w:rPr>
                <w:noProof w:val="0"/>
                <w:lang w:val="en-US" w:eastAsia="tr-TR"/>
              </w:rPr>
              <w:t>5.</w:t>
            </w:r>
          </w:p>
        </w:tc>
        <w:tc>
          <w:tcPr>
            <w:tcW w:w="7858" w:type="dxa"/>
            <w:hideMark/>
          </w:tcPr>
          <w:p w:rsidR="009322B7" w:rsidRDefault="009322B7" w:rsidP="00B355E4">
            <w:pPr>
              <w:spacing w:line="276" w:lineRule="auto"/>
              <w:rPr>
                <w:noProof w:val="0"/>
                <w:lang w:val="en-US" w:eastAsia="tr-TR"/>
              </w:rPr>
            </w:pPr>
            <w:r>
              <w:rPr>
                <w:noProof w:val="0"/>
                <w:lang w:val="en-US" w:eastAsia="tr-TR"/>
              </w:rPr>
              <w:t xml:space="preserve">DP </w:t>
            </w:r>
            <w:proofErr w:type="spellStart"/>
            <w:r>
              <w:rPr>
                <w:noProof w:val="0"/>
                <w:lang w:val="en-US" w:eastAsia="tr-TR"/>
              </w:rPr>
              <w:t>Meclis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Grubu</w:t>
            </w:r>
            <w:proofErr w:type="spellEnd"/>
            <w:r>
              <w:rPr>
                <w:noProof w:val="0"/>
                <w:lang w:val="en-US" w:eastAsia="tr-TR"/>
              </w:rPr>
              <w:t xml:space="preserve"> </w:t>
            </w:r>
            <w:proofErr w:type="spellStart"/>
            <w:r>
              <w:rPr>
                <w:noProof w:val="0"/>
                <w:lang w:val="en-US" w:eastAsia="tr-TR"/>
              </w:rPr>
              <w:t>Başkanlığı</w:t>
            </w:r>
            <w:proofErr w:type="spellEnd"/>
            <w:r>
              <w:rPr>
                <w:noProof w:val="0"/>
                <w:lang w:val="en-US" w:eastAsia="tr-TR"/>
              </w:rPr>
              <w:t>,</w:t>
            </w:r>
          </w:p>
        </w:tc>
      </w:tr>
      <w:tr w:rsidR="009322B7" w:rsidTr="00B355E4">
        <w:tc>
          <w:tcPr>
            <w:tcW w:w="1547" w:type="dxa"/>
          </w:tcPr>
          <w:p w:rsidR="009322B7" w:rsidRDefault="009322B7" w:rsidP="00B355E4">
            <w:pPr>
              <w:spacing w:line="276" w:lineRule="auto"/>
              <w:rPr>
                <w:noProof w:val="0"/>
                <w:lang w:val="en-US" w:eastAsia="tr-TR"/>
              </w:rPr>
            </w:pPr>
          </w:p>
        </w:tc>
        <w:tc>
          <w:tcPr>
            <w:tcW w:w="720" w:type="dxa"/>
            <w:hideMark/>
          </w:tcPr>
          <w:p w:rsidR="009322B7" w:rsidRDefault="009322B7" w:rsidP="00B355E4">
            <w:pPr>
              <w:spacing w:line="276" w:lineRule="auto"/>
              <w:jc w:val="center"/>
              <w:rPr>
                <w:noProof w:val="0"/>
                <w:lang w:val="en-US" w:eastAsia="tr-TR"/>
              </w:rPr>
            </w:pPr>
            <w:r>
              <w:rPr>
                <w:noProof w:val="0"/>
                <w:lang w:val="en-US" w:eastAsia="tr-TR"/>
              </w:rPr>
              <w:t>6.</w:t>
            </w:r>
          </w:p>
        </w:tc>
        <w:tc>
          <w:tcPr>
            <w:tcW w:w="7858" w:type="dxa"/>
            <w:hideMark/>
          </w:tcPr>
          <w:p w:rsidR="009322B7" w:rsidRDefault="009322B7" w:rsidP="00B355E4">
            <w:pPr>
              <w:spacing w:line="276" w:lineRule="auto"/>
              <w:rPr>
                <w:noProof w:val="0"/>
                <w:lang w:val="en-US" w:eastAsia="tr-TR"/>
              </w:rPr>
            </w:pPr>
            <w:r>
              <w:rPr>
                <w:noProof w:val="0"/>
                <w:lang w:val="en-US" w:eastAsia="tr-TR"/>
              </w:rPr>
              <w:t xml:space="preserve">TDP </w:t>
            </w:r>
            <w:proofErr w:type="spellStart"/>
            <w:r>
              <w:rPr>
                <w:noProof w:val="0"/>
                <w:lang w:val="en-US" w:eastAsia="tr-TR"/>
              </w:rPr>
              <w:t>Başkanlığı</w:t>
            </w:r>
            <w:proofErr w:type="spellEnd"/>
            <w:r>
              <w:rPr>
                <w:noProof w:val="0"/>
                <w:lang w:val="en-US" w:eastAsia="tr-TR"/>
              </w:rPr>
              <w:t>.</w:t>
            </w:r>
          </w:p>
        </w:tc>
      </w:tr>
    </w:tbl>
    <w:p w:rsidR="009322B7" w:rsidRDefault="009322B7" w:rsidP="009322B7">
      <w:pPr>
        <w:jc w:val="both"/>
        <w:rPr>
          <w:noProof w:val="0"/>
          <w:lang w:eastAsia="tr-TR"/>
        </w:rPr>
      </w:pPr>
    </w:p>
    <w:p w:rsidR="009322B7" w:rsidRDefault="009322B7" w:rsidP="009322B7">
      <w:pPr>
        <w:jc w:val="both"/>
        <w:rPr>
          <w:rFonts w:eastAsia="Calibri"/>
          <w:noProof w:val="0"/>
          <w:sz w:val="22"/>
          <w:szCs w:val="22"/>
          <w:lang w:val="en-US"/>
        </w:rPr>
      </w:pPr>
      <w:r>
        <w:rPr>
          <w:noProof w:val="0"/>
          <w:lang w:eastAsia="tr-TR"/>
        </w:rPr>
        <w:t xml:space="preserve">Bilgi Notu: Komite Gündeminde yer alan Yasa Tasarısı ve Yasa Önerilerine </w:t>
      </w:r>
      <w:hyperlink r:id="rId5" w:history="1">
        <w:r>
          <w:rPr>
            <w:rStyle w:val="Hyperlink"/>
            <w:noProof w:val="0"/>
            <w:lang w:eastAsia="tr-TR"/>
          </w:rPr>
          <w:t>www.cm.gov.nc.tr</w:t>
        </w:r>
      </w:hyperlink>
      <w:r>
        <w:rPr>
          <w:noProof w:val="0"/>
          <w:lang w:eastAsia="tr-TR"/>
        </w:rPr>
        <w:t xml:space="preserve"> Meclis web adresindeki Yasa Tasarıları ve Önerileri kısmından ulaşabilirsiniz.</w:t>
      </w:r>
    </w:p>
    <w:p w:rsidR="009322B7" w:rsidRDefault="009322B7" w:rsidP="009322B7">
      <w:pPr>
        <w:rPr>
          <w:rFonts w:eastAsia="Calibri"/>
          <w:noProof w:val="0"/>
          <w:sz w:val="22"/>
          <w:szCs w:val="22"/>
          <w:lang w:val="en-US"/>
        </w:rPr>
      </w:pPr>
    </w:p>
    <w:p w:rsidR="009322B7" w:rsidRDefault="009322B7" w:rsidP="009322B7"/>
    <w:p w:rsidR="009322B7" w:rsidRDefault="009322B7" w:rsidP="009322B7"/>
    <w:p w:rsidR="008F37E1" w:rsidRDefault="008F37E1"/>
    <w:sectPr w:rsidR="008F3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B7"/>
    <w:rsid w:val="00053617"/>
    <w:rsid w:val="001204D2"/>
    <w:rsid w:val="002D0DD4"/>
    <w:rsid w:val="003F08F7"/>
    <w:rsid w:val="005F2C32"/>
    <w:rsid w:val="007C64A6"/>
    <w:rsid w:val="008F37E1"/>
    <w:rsid w:val="008F4B3C"/>
    <w:rsid w:val="009322B7"/>
    <w:rsid w:val="00DE27DF"/>
    <w:rsid w:val="00F0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2B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22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2B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22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m.gov.nc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 gunduz</dc:creator>
  <cp:lastModifiedBy>pinar gunduz</cp:lastModifiedBy>
  <cp:revision>9</cp:revision>
  <cp:lastPrinted>2017-08-21T08:39:00Z</cp:lastPrinted>
  <dcterms:created xsi:type="dcterms:W3CDTF">2017-08-21T07:07:00Z</dcterms:created>
  <dcterms:modified xsi:type="dcterms:W3CDTF">2017-08-21T08:54:00Z</dcterms:modified>
</cp:coreProperties>
</file>