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96" w:rsidRPr="00D5550C" w:rsidRDefault="00795C96" w:rsidP="00795C96">
      <w:pPr>
        <w:pStyle w:val="ListParagraph"/>
        <w:spacing w:before="0" w:beforeAutospacing="0" w:after="0" w:afterAutospacing="0"/>
        <w:contextualSpacing/>
        <w:jc w:val="center"/>
        <w:rPr>
          <w:b/>
          <w:sz w:val="26"/>
          <w:szCs w:val="26"/>
          <w:u w:val="single"/>
        </w:rPr>
      </w:pPr>
      <w:r w:rsidRPr="00D5550C">
        <w:rPr>
          <w:noProof/>
          <w:sz w:val="26"/>
          <w:szCs w:val="26"/>
        </w:rPr>
        <w:drawing>
          <wp:inline distT="0" distB="0" distL="0" distR="0">
            <wp:extent cx="782320" cy="807085"/>
            <wp:effectExtent l="19050" t="0" r="0" b="0"/>
            <wp:docPr id="1" name="Resim 1" descr="Açıklama: Açıklama: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mblem"/>
                    <pic:cNvPicPr>
                      <a:picLocks noChangeAspect="1" noChangeArrowheads="1"/>
                    </pic:cNvPicPr>
                  </pic:nvPicPr>
                  <pic:blipFill>
                    <a:blip r:embed="rId4" cstate="print"/>
                    <a:srcRect/>
                    <a:stretch>
                      <a:fillRect/>
                    </a:stretch>
                  </pic:blipFill>
                  <pic:spPr bwMode="auto">
                    <a:xfrm>
                      <a:off x="0" y="0"/>
                      <a:ext cx="782320" cy="807085"/>
                    </a:xfrm>
                    <a:prstGeom prst="rect">
                      <a:avLst/>
                    </a:prstGeom>
                    <a:solidFill>
                      <a:srgbClr val="FFFFFF"/>
                    </a:solidFill>
                    <a:ln w="9525">
                      <a:noFill/>
                      <a:miter lim="800000"/>
                      <a:headEnd/>
                      <a:tailEnd/>
                    </a:ln>
                  </pic:spPr>
                </pic:pic>
              </a:graphicData>
            </a:graphic>
          </wp:inline>
        </w:drawing>
      </w:r>
    </w:p>
    <w:p w:rsidR="00795C96" w:rsidRPr="00D5550C" w:rsidRDefault="00795C96" w:rsidP="00795C96">
      <w:pPr>
        <w:pStyle w:val="ListParagraph"/>
        <w:spacing w:before="0" w:beforeAutospacing="0" w:after="0" w:afterAutospacing="0"/>
        <w:contextualSpacing/>
        <w:jc w:val="center"/>
        <w:rPr>
          <w:b/>
          <w:sz w:val="26"/>
          <w:szCs w:val="26"/>
          <w:u w:val="single"/>
        </w:rPr>
      </w:pPr>
    </w:p>
    <w:p w:rsidR="00795C96" w:rsidRPr="00D5550C" w:rsidRDefault="00795C96" w:rsidP="00795C96">
      <w:pPr>
        <w:spacing w:after="0" w:line="240" w:lineRule="auto"/>
        <w:jc w:val="center"/>
        <w:rPr>
          <w:rFonts w:ascii="Times New Roman" w:hAnsi="Times New Roman"/>
          <w:b/>
          <w:sz w:val="26"/>
          <w:szCs w:val="26"/>
        </w:rPr>
      </w:pPr>
      <w:r w:rsidRPr="00D5550C">
        <w:rPr>
          <w:rFonts w:ascii="Times New Roman" w:hAnsi="Times New Roman"/>
          <w:b/>
          <w:sz w:val="26"/>
          <w:szCs w:val="26"/>
        </w:rPr>
        <w:t>KUZEY KIBRIS TÜRK CUMHURİYETİ</w:t>
      </w:r>
    </w:p>
    <w:p w:rsidR="00795C96" w:rsidRPr="00D5550C" w:rsidRDefault="00795C96" w:rsidP="00795C96">
      <w:pPr>
        <w:spacing w:after="0" w:line="240" w:lineRule="auto"/>
        <w:jc w:val="center"/>
        <w:rPr>
          <w:rFonts w:ascii="Times New Roman" w:hAnsi="Times New Roman"/>
          <w:b/>
          <w:sz w:val="26"/>
          <w:szCs w:val="26"/>
        </w:rPr>
      </w:pPr>
      <w:r w:rsidRPr="00D5550C">
        <w:rPr>
          <w:rFonts w:ascii="Times New Roman" w:hAnsi="Times New Roman"/>
          <w:b/>
          <w:sz w:val="26"/>
          <w:szCs w:val="26"/>
        </w:rPr>
        <w:t>CUMHURİYET MECLİSİ BAŞKANLIĞI MECLİS GENEL SEKRETERLİĞİ</w:t>
      </w:r>
    </w:p>
    <w:p w:rsidR="00795C96" w:rsidRPr="00D5550C" w:rsidRDefault="00795C96" w:rsidP="00795C96">
      <w:pPr>
        <w:spacing w:after="0" w:line="240" w:lineRule="auto"/>
        <w:jc w:val="center"/>
        <w:rPr>
          <w:rFonts w:ascii="Times New Roman" w:hAnsi="Times New Roman"/>
          <w:b/>
          <w:sz w:val="26"/>
          <w:szCs w:val="26"/>
        </w:rPr>
      </w:pPr>
      <w:r w:rsidRPr="00D5550C">
        <w:rPr>
          <w:rFonts w:ascii="Times New Roman" w:hAnsi="Times New Roman"/>
          <w:b/>
          <w:sz w:val="26"/>
          <w:szCs w:val="26"/>
        </w:rPr>
        <w:t>YASALAR, KARARLAR VE TUTANAKLAR MÜDÜRLÜĞÜ</w:t>
      </w:r>
    </w:p>
    <w:p w:rsidR="00795C96" w:rsidRPr="00D5550C" w:rsidRDefault="00795C96" w:rsidP="00795C96">
      <w:pPr>
        <w:spacing w:after="0" w:line="240" w:lineRule="auto"/>
        <w:jc w:val="center"/>
        <w:rPr>
          <w:rFonts w:ascii="Times New Roman" w:hAnsi="Times New Roman"/>
          <w:b/>
          <w:sz w:val="26"/>
          <w:szCs w:val="26"/>
        </w:rPr>
      </w:pPr>
    </w:p>
    <w:p w:rsidR="00795C96" w:rsidRPr="00D5550C" w:rsidRDefault="00D00911" w:rsidP="00795C96">
      <w:pPr>
        <w:spacing w:after="0" w:line="240" w:lineRule="auto"/>
        <w:jc w:val="center"/>
        <w:rPr>
          <w:rFonts w:ascii="Times New Roman" w:hAnsi="Times New Roman"/>
          <w:b/>
          <w:sz w:val="26"/>
          <w:szCs w:val="26"/>
          <w:u w:val="single"/>
        </w:rPr>
      </w:pPr>
      <w:r w:rsidRPr="00D5550C">
        <w:rPr>
          <w:rFonts w:ascii="Times New Roman" w:hAnsi="Times New Roman"/>
          <w:b/>
          <w:sz w:val="26"/>
          <w:szCs w:val="26"/>
          <w:u w:val="single"/>
        </w:rPr>
        <w:t xml:space="preserve">17-21 </w:t>
      </w:r>
      <w:r w:rsidR="00795C96" w:rsidRPr="00D5550C">
        <w:rPr>
          <w:rFonts w:ascii="Times New Roman" w:hAnsi="Times New Roman"/>
          <w:b/>
          <w:sz w:val="26"/>
          <w:szCs w:val="26"/>
          <w:u w:val="single"/>
        </w:rPr>
        <w:t xml:space="preserve"> Ekim 2016 Tarihleri Arasında Yapılan Komite Çalışmaları</w:t>
      </w:r>
    </w:p>
    <w:p w:rsidR="00795C96" w:rsidRPr="00D5550C" w:rsidRDefault="00795C96" w:rsidP="00795C96">
      <w:pPr>
        <w:spacing w:after="0" w:line="240" w:lineRule="auto"/>
        <w:jc w:val="both"/>
        <w:rPr>
          <w:rFonts w:ascii="Times New Roman" w:hAnsi="Times New Roman"/>
          <w:sz w:val="26"/>
          <w:szCs w:val="26"/>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2"/>
      </w:tblGrid>
      <w:tr w:rsidR="00795C96" w:rsidRPr="00D5550C" w:rsidTr="00FF0669">
        <w:tc>
          <w:tcPr>
            <w:tcW w:w="9782" w:type="dxa"/>
          </w:tcPr>
          <w:p w:rsidR="00795C96" w:rsidRPr="00D5550C" w:rsidRDefault="00AD1DEF" w:rsidP="00D940A2">
            <w:pPr>
              <w:ind w:firstLine="709"/>
              <w:jc w:val="both"/>
              <w:rPr>
                <w:rFonts w:ascii="Times New Roman" w:hAnsi="Times New Roman"/>
                <w:b/>
                <w:sz w:val="26"/>
                <w:szCs w:val="26"/>
              </w:rPr>
            </w:pPr>
            <w:r w:rsidRPr="00D5550C">
              <w:rPr>
                <w:rFonts w:ascii="Times New Roman" w:hAnsi="Times New Roman"/>
                <w:sz w:val="26"/>
                <w:szCs w:val="26"/>
              </w:rPr>
              <w:t>19</w:t>
            </w:r>
            <w:r w:rsidR="00795C96" w:rsidRPr="00D5550C">
              <w:rPr>
                <w:rFonts w:ascii="Times New Roman" w:hAnsi="Times New Roman"/>
                <w:sz w:val="26"/>
                <w:szCs w:val="26"/>
              </w:rPr>
              <w:t xml:space="preserve"> Ekim  2016 tarihinde Sn. Dr. Ahmet Kaşif Başkanlığında toplanan</w:t>
            </w:r>
            <w:r w:rsidR="00795C96" w:rsidRPr="00D5550C">
              <w:rPr>
                <w:rFonts w:ascii="Times New Roman" w:hAnsi="Times New Roman"/>
                <w:b/>
                <w:sz w:val="26"/>
                <w:szCs w:val="26"/>
              </w:rPr>
              <w:t xml:space="preserve"> İdari,  Kamu ve Sağlık İşler Komitesi</w:t>
            </w:r>
            <w:r w:rsidR="00795C96" w:rsidRPr="00D5550C">
              <w:rPr>
                <w:rFonts w:ascii="Times New Roman" w:hAnsi="Times New Roman"/>
                <w:sz w:val="26"/>
                <w:szCs w:val="26"/>
              </w:rPr>
              <w:t xml:space="preserve"> gündeminde bulunan</w:t>
            </w:r>
            <w:r w:rsidR="00FF0669">
              <w:rPr>
                <w:rFonts w:ascii="Times New Roman" w:hAnsi="Times New Roman"/>
                <w:sz w:val="26"/>
                <w:szCs w:val="26"/>
              </w:rPr>
              <w:t xml:space="preserve"> ve </w:t>
            </w:r>
            <w:r w:rsidR="00795C96" w:rsidRPr="00D5550C">
              <w:rPr>
                <w:rFonts w:ascii="Times New Roman" w:hAnsi="Times New Roman"/>
                <w:sz w:val="26"/>
                <w:szCs w:val="26"/>
              </w:rPr>
              <w:t xml:space="preserve"> </w:t>
            </w:r>
            <w:r w:rsidR="00983617" w:rsidRPr="00D5550C">
              <w:rPr>
                <w:rFonts w:ascii="Times New Roman" w:hAnsi="Times New Roman"/>
                <w:sz w:val="26"/>
                <w:szCs w:val="26"/>
              </w:rPr>
              <w:t>tıp meslek uygulamalarında,  tıp ve tıpta uzmanlık eğitiminde, ülkedeki sağlık kuruluşlarının sayısında ve teknolojisinde meyd</w:t>
            </w:r>
            <w:r w:rsidR="00DD2AD2" w:rsidRPr="00D5550C">
              <w:rPr>
                <w:rFonts w:ascii="Times New Roman" w:hAnsi="Times New Roman"/>
                <w:sz w:val="26"/>
                <w:szCs w:val="26"/>
              </w:rPr>
              <w:t xml:space="preserve">ena gelen değişim ve gelişmelerin </w:t>
            </w:r>
            <w:r w:rsidR="00983617" w:rsidRPr="00D5550C">
              <w:rPr>
                <w:rFonts w:ascii="Times New Roman" w:hAnsi="Times New Roman"/>
                <w:sz w:val="26"/>
                <w:szCs w:val="26"/>
              </w:rPr>
              <w:t xml:space="preserve"> mevcut yasa ile çözümlenemeyecek yeni sorun</w:t>
            </w:r>
            <w:r w:rsidR="00DD2AD2" w:rsidRPr="00D5550C">
              <w:rPr>
                <w:rFonts w:ascii="Times New Roman" w:hAnsi="Times New Roman"/>
                <w:sz w:val="26"/>
                <w:szCs w:val="26"/>
              </w:rPr>
              <w:t>ları da beraberinde getirmiş olduğundan Kıbrıs Türk Tabipler Birliği Yasasında bu düzenlemelerin yapılması</w:t>
            </w:r>
            <w:r w:rsidRPr="00D5550C">
              <w:rPr>
                <w:rFonts w:ascii="Times New Roman" w:hAnsi="Times New Roman"/>
                <w:sz w:val="26"/>
                <w:szCs w:val="26"/>
              </w:rPr>
              <w:t>; ayrıca</w:t>
            </w:r>
            <w:r w:rsidR="00780003" w:rsidRPr="00D5550C">
              <w:rPr>
                <w:rFonts w:ascii="Times New Roman" w:hAnsi="Times New Roman"/>
                <w:sz w:val="26"/>
                <w:szCs w:val="26"/>
              </w:rPr>
              <w:t xml:space="preserve"> </w:t>
            </w:r>
            <w:r w:rsidR="00983617" w:rsidRPr="00D5550C">
              <w:rPr>
                <w:rFonts w:ascii="Times New Roman" w:hAnsi="Times New Roman"/>
                <w:sz w:val="26"/>
                <w:szCs w:val="26"/>
              </w:rPr>
              <w:t xml:space="preserve">ülkedeki değişimlerin ve gelişimlerin yarattığı ihtiyaçla, </w:t>
            </w:r>
            <w:r w:rsidRPr="00D5550C">
              <w:rPr>
                <w:rFonts w:ascii="Times New Roman" w:hAnsi="Times New Roman"/>
                <w:sz w:val="26"/>
                <w:szCs w:val="26"/>
              </w:rPr>
              <w:t xml:space="preserve">Birliğin, </w:t>
            </w:r>
            <w:r w:rsidR="00983617" w:rsidRPr="00D5550C">
              <w:rPr>
                <w:rFonts w:ascii="Times New Roman" w:hAnsi="Times New Roman"/>
                <w:sz w:val="26"/>
                <w:szCs w:val="26"/>
              </w:rPr>
              <w:t>üyeleri, kamuoyu ve sağlık kuruluşları üzerinde etkinli</w:t>
            </w:r>
            <w:r w:rsidRPr="00D5550C">
              <w:rPr>
                <w:rFonts w:ascii="Times New Roman" w:hAnsi="Times New Roman"/>
                <w:sz w:val="26"/>
                <w:szCs w:val="26"/>
              </w:rPr>
              <w:t>ğini arttırmanın</w:t>
            </w:r>
            <w:r w:rsidR="00780003" w:rsidRPr="00D5550C">
              <w:rPr>
                <w:rFonts w:ascii="Times New Roman" w:hAnsi="Times New Roman"/>
                <w:sz w:val="26"/>
                <w:szCs w:val="26"/>
              </w:rPr>
              <w:t xml:space="preserve"> gerekliliği </w:t>
            </w:r>
            <w:r w:rsidR="00D5550C" w:rsidRPr="00D5550C">
              <w:rPr>
                <w:rFonts w:ascii="Times New Roman" w:hAnsi="Times New Roman"/>
                <w:sz w:val="26"/>
                <w:szCs w:val="26"/>
              </w:rPr>
              <w:t xml:space="preserve">nedeniyle de hazırlanan ve </w:t>
            </w:r>
            <w:r w:rsidR="00D940A2" w:rsidRPr="00D5550C">
              <w:rPr>
                <w:rFonts w:ascii="Times New Roman" w:hAnsi="Times New Roman"/>
                <w:sz w:val="26"/>
                <w:szCs w:val="26"/>
              </w:rPr>
              <w:t xml:space="preserve">mevcut yasaya değişiklikler öngören </w:t>
            </w:r>
            <w:r w:rsidR="00983617" w:rsidRPr="00D5550C">
              <w:rPr>
                <w:rFonts w:ascii="Times New Roman" w:hAnsi="Times New Roman"/>
                <w:sz w:val="26"/>
                <w:szCs w:val="26"/>
              </w:rPr>
              <w:t xml:space="preserve"> </w:t>
            </w:r>
            <w:r w:rsidR="00D940A2" w:rsidRPr="00D5550C">
              <w:rPr>
                <w:rFonts w:ascii="Times New Roman" w:hAnsi="Times New Roman"/>
                <w:b/>
                <w:sz w:val="26"/>
                <w:szCs w:val="26"/>
              </w:rPr>
              <w:t>Kıbrıs Türk Tabipler Birliği (Değişiklik)</w:t>
            </w:r>
            <w:r w:rsidR="00D940A2" w:rsidRPr="00D5550C">
              <w:rPr>
                <w:rFonts w:ascii="Times New Roman" w:hAnsi="Times New Roman"/>
                <w:sz w:val="26"/>
                <w:szCs w:val="26"/>
              </w:rPr>
              <w:t xml:space="preserve"> </w:t>
            </w:r>
            <w:r w:rsidR="00795C96" w:rsidRPr="00D5550C">
              <w:rPr>
                <w:rFonts w:ascii="Times New Roman" w:hAnsi="Times New Roman"/>
                <w:b/>
                <w:sz w:val="26"/>
                <w:szCs w:val="26"/>
              </w:rPr>
              <w:t>Yasa Tasarısını</w:t>
            </w:r>
            <w:r w:rsidR="00A9754B" w:rsidRPr="00D5550C">
              <w:rPr>
                <w:rFonts w:ascii="Times New Roman" w:hAnsi="Times New Roman"/>
                <w:b/>
                <w:sz w:val="26"/>
                <w:szCs w:val="26"/>
              </w:rPr>
              <w:t xml:space="preserve"> </w:t>
            </w:r>
            <w:r w:rsidR="00A9754B" w:rsidRPr="00D5550C">
              <w:rPr>
                <w:rFonts w:ascii="Times New Roman" w:hAnsi="Times New Roman"/>
                <w:sz w:val="26"/>
                <w:szCs w:val="26"/>
              </w:rPr>
              <w:t>Bakanlık,</w:t>
            </w:r>
            <w:r w:rsidR="00795C96" w:rsidRPr="00D5550C">
              <w:rPr>
                <w:rFonts w:ascii="Times New Roman" w:hAnsi="Times New Roman"/>
                <w:sz w:val="26"/>
                <w:szCs w:val="26"/>
              </w:rPr>
              <w:t xml:space="preserve"> </w:t>
            </w:r>
            <w:r w:rsidR="00A9754B" w:rsidRPr="00D5550C">
              <w:rPr>
                <w:rFonts w:ascii="Times New Roman" w:hAnsi="Times New Roman"/>
                <w:sz w:val="26"/>
                <w:szCs w:val="26"/>
              </w:rPr>
              <w:t xml:space="preserve">Birlik ve Oda </w:t>
            </w:r>
            <w:r w:rsidR="00795C96" w:rsidRPr="00D5550C">
              <w:rPr>
                <w:rFonts w:ascii="Times New Roman" w:eastAsia="Times New Roman" w:hAnsi="Times New Roman"/>
                <w:bCs/>
                <w:color w:val="000000"/>
                <w:sz w:val="26"/>
                <w:szCs w:val="26"/>
                <w:lang w:eastAsia="tr-TR"/>
              </w:rPr>
              <w:t>yetkililerinin</w:t>
            </w:r>
            <w:r w:rsidR="00795C96" w:rsidRPr="00D5550C">
              <w:rPr>
                <w:rFonts w:ascii="Times New Roman" w:hAnsi="Times New Roman"/>
                <w:sz w:val="26"/>
                <w:szCs w:val="26"/>
              </w:rPr>
              <w:t xml:space="preserve"> vermiş  oldukları</w:t>
            </w:r>
            <w:r w:rsidR="00BB19D5" w:rsidRPr="00D5550C">
              <w:rPr>
                <w:rFonts w:ascii="Times New Roman" w:hAnsi="Times New Roman"/>
                <w:sz w:val="26"/>
                <w:szCs w:val="26"/>
              </w:rPr>
              <w:t xml:space="preserve"> bilgiler çerçevesind</w:t>
            </w:r>
            <w:r w:rsidR="00610CD9" w:rsidRPr="00D5550C">
              <w:rPr>
                <w:rFonts w:ascii="Times New Roman" w:hAnsi="Times New Roman"/>
                <w:sz w:val="26"/>
                <w:szCs w:val="26"/>
              </w:rPr>
              <w:t>e görüşmesini tamamlayarak Genel</w:t>
            </w:r>
            <w:r w:rsidR="00BB19D5" w:rsidRPr="00D5550C">
              <w:rPr>
                <w:rFonts w:ascii="Times New Roman" w:hAnsi="Times New Roman"/>
                <w:sz w:val="26"/>
                <w:szCs w:val="26"/>
              </w:rPr>
              <w:t xml:space="preserve"> Kurula sevk etmiştir.</w:t>
            </w:r>
            <w:r w:rsidR="00795C96" w:rsidRPr="00D5550C">
              <w:rPr>
                <w:rFonts w:ascii="Times New Roman" w:hAnsi="Times New Roman"/>
                <w:sz w:val="26"/>
                <w:szCs w:val="26"/>
              </w:rPr>
              <w:t xml:space="preserve"> </w:t>
            </w:r>
          </w:p>
          <w:p w:rsidR="00FF0669" w:rsidRDefault="00795C96" w:rsidP="00FF0669">
            <w:pPr>
              <w:ind w:firstLine="708"/>
              <w:jc w:val="both"/>
              <w:rPr>
                <w:rFonts w:ascii="Times New Roman" w:hAnsi="Times New Roman"/>
                <w:sz w:val="26"/>
                <w:szCs w:val="26"/>
              </w:rPr>
            </w:pPr>
            <w:r w:rsidRPr="00D5550C">
              <w:rPr>
                <w:rFonts w:ascii="Times New Roman" w:hAnsi="Times New Roman"/>
                <w:sz w:val="26"/>
                <w:szCs w:val="26"/>
              </w:rPr>
              <w:t xml:space="preserve">Komitenin bu toplantısına tüm üyeler Sn.Dr.Mustafa Arabacıoğlu, Sn. Erkut Şahali,  Sn.Dr. Ahmet Gülle ve  Sn.Dr. Esat Ergün Serdaroğlu </w:t>
            </w:r>
            <w:r w:rsidRPr="00D5550C">
              <w:rPr>
                <w:rFonts w:ascii="Times New Roman" w:eastAsia="Times New Roman" w:hAnsi="Times New Roman"/>
                <w:bCs/>
                <w:color w:val="000000"/>
                <w:sz w:val="26"/>
                <w:szCs w:val="26"/>
                <w:lang w:eastAsia="tr-TR"/>
              </w:rPr>
              <w:t>katılmıştır.</w:t>
            </w:r>
          </w:p>
          <w:p w:rsidR="00FF0669" w:rsidRDefault="00FF0669" w:rsidP="00FF0669">
            <w:pPr>
              <w:ind w:firstLine="708"/>
              <w:jc w:val="both"/>
              <w:rPr>
                <w:rFonts w:ascii="Times New Roman" w:hAnsi="Times New Roman"/>
                <w:sz w:val="26"/>
                <w:szCs w:val="26"/>
              </w:rPr>
            </w:pPr>
          </w:p>
          <w:p w:rsidR="00795C96" w:rsidRPr="00D5550C" w:rsidRDefault="00AB3523" w:rsidP="00FF0669">
            <w:pPr>
              <w:ind w:firstLine="708"/>
              <w:jc w:val="both"/>
              <w:rPr>
                <w:rFonts w:ascii="Times New Roman" w:hAnsi="Times New Roman"/>
                <w:sz w:val="26"/>
                <w:szCs w:val="26"/>
              </w:rPr>
            </w:pPr>
            <w:r w:rsidRPr="00D5550C">
              <w:rPr>
                <w:rFonts w:ascii="Times New Roman" w:hAnsi="Times New Roman"/>
                <w:sz w:val="26"/>
                <w:szCs w:val="26"/>
              </w:rPr>
              <w:t>19</w:t>
            </w:r>
            <w:r w:rsidR="00795C96" w:rsidRPr="00D5550C">
              <w:rPr>
                <w:rFonts w:ascii="Times New Roman" w:hAnsi="Times New Roman"/>
                <w:sz w:val="26"/>
                <w:szCs w:val="26"/>
              </w:rPr>
              <w:t xml:space="preserve"> Ekim  2016 tarihinde Sn. </w:t>
            </w:r>
            <w:r w:rsidR="00795C96" w:rsidRPr="00D5550C">
              <w:rPr>
                <w:rFonts w:ascii="Times New Roman" w:hAnsi="Times New Roman"/>
                <w:b/>
                <w:bCs/>
                <w:sz w:val="26"/>
                <w:szCs w:val="26"/>
              </w:rPr>
              <w:t>Ersin TATAR</w:t>
            </w:r>
            <w:r w:rsidR="00795C96" w:rsidRPr="00D5550C">
              <w:rPr>
                <w:rFonts w:ascii="Times New Roman" w:hAnsi="Times New Roman"/>
                <w:sz w:val="26"/>
                <w:szCs w:val="26"/>
              </w:rPr>
              <w:t xml:space="preserve"> Başkanlığında toplanan</w:t>
            </w:r>
            <w:r w:rsidR="0064634C" w:rsidRPr="00D5550C">
              <w:rPr>
                <w:rFonts w:ascii="Times New Roman" w:hAnsi="Times New Roman"/>
                <w:b/>
                <w:sz w:val="26"/>
                <w:szCs w:val="26"/>
              </w:rPr>
              <w:t xml:space="preserve"> </w:t>
            </w:r>
            <w:r w:rsidR="00795C96" w:rsidRPr="00D5550C">
              <w:rPr>
                <w:rFonts w:ascii="Times New Roman" w:hAnsi="Times New Roman"/>
                <w:b/>
                <w:bCs/>
                <w:sz w:val="26"/>
                <w:szCs w:val="26"/>
              </w:rPr>
              <w:t>Ercan Havaalanının İşletme Haklarının Devredilmesi ile İlgili Şartname, Sözleşme ve Sözleşmenin Uygulanması Aşamalarındaki İşlemlerin</w:t>
            </w:r>
            <w:bookmarkStart w:id="0" w:name="_GoBack"/>
            <w:bookmarkEnd w:id="0"/>
            <w:r w:rsidR="00795C96" w:rsidRPr="00D5550C">
              <w:rPr>
                <w:rFonts w:ascii="Times New Roman" w:hAnsi="Times New Roman"/>
                <w:b/>
                <w:bCs/>
                <w:sz w:val="26"/>
                <w:szCs w:val="26"/>
              </w:rPr>
              <w:t xml:space="preserve"> Hukuka ve Kamu Yararına Uygunluğunun Araştırılması Hakkında Meclis Araştırma Komitesi </w:t>
            </w:r>
            <w:r w:rsidR="0064634C" w:rsidRPr="00D5550C">
              <w:rPr>
                <w:rFonts w:ascii="Times New Roman" w:hAnsi="Times New Roman"/>
                <w:bCs/>
                <w:sz w:val="26"/>
                <w:szCs w:val="26"/>
              </w:rPr>
              <w:t xml:space="preserve">konu ile ilgili </w:t>
            </w:r>
            <w:r w:rsidR="0059538D" w:rsidRPr="00D5550C">
              <w:rPr>
                <w:rFonts w:ascii="Times New Roman" w:eastAsia="Times New Roman" w:hAnsi="Times New Roman"/>
                <w:bCs/>
                <w:color w:val="000000"/>
                <w:sz w:val="26"/>
                <w:szCs w:val="26"/>
                <w:lang w:eastAsia="tr-TR"/>
              </w:rPr>
              <w:t>kurum ve kuruluş yetkililerinin</w:t>
            </w:r>
            <w:r w:rsidR="0059538D" w:rsidRPr="00D5550C">
              <w:rPr>
                <w:rFonts w:ascii="Times New Roman" w:hAnsi="Times New Roman"/>
                <w:sz w:val="26"/>
                <w:szCs w:val="26"/>
              </w:rPr>
              <w:t xml:space="preserve"> vermiş  oldukları bilgileri </w:t>
            </w:r>
            <w:r w:rsidR="0059538D" w:rsidRPr="00D5550C">
              <w:rPr>
                <w:rFonts w:ascii="Times New Roman" w:hAnsi="Times New Roman"/>
                <w:bCs/>
                <w:sz w:val="26"/>
                <w:szCs w:val="26"/>
              </w:rPr>
              <w:t xml:space="preserve"> değerlendirerek </w:t>
            </w:r>
            <w:r w:rsidR="00795C96" w:rsidRPr="00D5550C">
              <w:rPr>
                <w:rFonts w:ascii="Times New Roman" w:hAnsi="Times New Roman"/>
                <w:bCs/>
                <w:sz w:val="26"/>
                <w:szCs w:val="26"/>
              </w:rPr>
              <w:t>çalışmalarına başlamıştır</w:t>
            </w:r>
            <w:r w:rsidR="00FF0669">
              <w:rPr>
                <w:rFonts w:ascii="Times New Roman" w:hAnsi="Times New Roman"/>
                <w:bCs/>
                <w:sz w:val="26"/>
                <w:szCs w:val="26"/>
              </w:rPr>
              <w:t>.</w:t>
            </w:r>
            <w:r w:rsidR="00795C96" w:rsidRPr="00D5550C">
              <w:rPr>
                <w:rFonts w:ascii="Times New Roman" w:hAnsi="Times New Roman"/>
                <w:bCs/>
                <w:sz w:val="26"/>
                <w:szCs w:val="26"/>
              </w:rPr>
              <w:t xml:space="preserve"> </w:t>
            </w:r>
          </w:p>
          <w:p w:rsidR="00AB4C53" w:rsidRDefault="00795C96" w:rsidP="00AB4C53">
            <w:pPr>
              <w:ind w:firstLine="708"/>
              <w:jc w:val="both"/>
              <w:rPr>
                <w:rFonts w:ascii="Times New Roman" w:hAnsi="Times New Roman"/>
                <w:bCs/>
                <w:sz w:val="26"/>
                <w:szCs w:val="26"/>
              </w:rPr>
            </w:pPr>
            <w:r w:rsidRPr="00D5550C">
              <w:rPr>
                <w:rFonts w:ascii="Times New Roman" w:hAnsi="Times New Roman"/>
                <w:sz w:val="26"/>
                <w:szCs w:val="26"/>
              </w:rPr>
              <w:t>Komitenin bu toplantısına tüm üyeler Sn.</w:t>
            </w:r>
            <w:r w:rsidRPr="00D5550C">
              <w:rPr>
                <w:rFonts w:ascii="Times New Roman" w:hAnsi="Times New Roman"/>
                <w:bCs/>
                <w:sz w:val="26"/>
                <w:szCs w:val="26"/>
              </w:rPr>
              <w:t>Tufan Erhürman, Sn.</w:t>
            </w:r>
            <w:r w:rsidRPr="00D5550C">
              <w:rPr>
                <w:rFonts w:ascii="Times New Roman" w:eastAsia="Times New Roman" w:hAnsi="Times New Roman"/>
                <w:bCs/>
                <w:color w:val="000000"/>
                <w:sz w:val="26"/>
                <w:szCs w:val="26"/>
                <w:lang w:eastAsia="tr-TR"/>
              </w:rPr>
              <w:t xml:space="preserve"> </w:t>
            </w:r>
            <w:r w:rsidRPr="00D5550C">
              <w:rPr>
                <w:rFonts w:ascii="Times New Roman" w:hAnsi="Times New Roman"/>
                <w:bCs/>
                <w:sz w:val="26"/>
                <w:szCs w:val="26"/>
              </w:rPr>
              <w:t>Hüseyin Avkıran Alanlı</w:t>
            </w:r>
            <w:r w:rsidRPr="00D5550C">
              <w:rPr>
                <w:rFonts w:ascii="Times New Roman" w:eastAsia="Times New Roman" w:hAnsi="Times New Roman"/>
                <w:bCs/>
                <w:color w:val="000000"/>
                <w:sz w:val="26"/>
                <w:szCs w:val="26"/>
                <w:lang w:eastAsia="tr-TR"/>
              </w:rPr>
              <w:t xml:space="preserve"> ve Sn.</w:t>
            </w:r>
            <w:r w:rsidRPr="00D5550C">
              <w:rPr>
                <w:rFonts w:ascii="Times New Roman" w:hAnsi="Times New Roman"/>
                <w:bCs/>
                <w:sz w:val="26"/>
                <w:szCs w:val="26"/>
              </w:rPr>
              <w:t>Fazilet Özdenefe</w:t>
            </w:r>
            <w:r w:rsidRPr="00D5550C">
              <w:rPr>
                <w:rFonts w:ascii="Times New Roman" w:eastAsia="Times New Roman" w:hAnsi="Times New Roman"/>
                <w:bCs/>
                <w:color w:val="000000"/>
                <w:sz w:val="26"/>
                <w:szCs w:val="26"/>
                <w:lang w:eastAsia="tr-TR"/>
              </w:rPr>
              <w:t xml:space="preserve"> katıl</w:t>
            </w:r>
            <w:r w:rsidR="00B44A87" w:rsidRPr="00D5550C">
              <w:rPr>
                <w:rFonts w:ascii="Times New Roman" w:eastAsia="Times New Roman" w:hAnsi="Times New Roman"/>
                <w:bCs/>
                <w:color w:val="000000"/>
                <w:sz w:val="26"/>
                <w:szCs w:val="26"/>
                <w:lang w:eastAsia="tr-TR"/>
              </w:rPr>
              <w:t>ırken;  Sn.</w:t>
            </w:r>
            <w:r w:rsidR="00B44A87" w:rsidRPr="00D5550C">
              <w:rPr>
                <w:rFonts w:ascii="Times New Roman" w:hAnsi="Times New Roman"/>
                <w:bCs/>
                <w:sz w:val="26"/>
                <w:szCs w:val="26"/>
              </w:rPr>
              <w:t>İzlem Gürçağ</w:t>
            </w:r>
            <w:r w:rsidR="004E33F8" w:rsidRPr="00D5550C">
              <w:rPr>
                <w:rFonts w:ascii="Times New Roman" w:hAnsi="Times New Roman"/>
                <w:bCs/>
                <w:sz w:val="26"/>
                <w:szCs w:val="26"/>
              </w:rPr>
              <w:t xml:space="preserve"> mazaretli olduğu gerekçesiyle katılmamaıştır.</w:t>
            </w:r>
          </w:p>
          <w:p w:rsidR="00AB4C53" w:rsidRDefault="00AB4C53" w:rsidP="00AB4C53">
            <w:pPr>
              <w:ind w:firstLine="708"/>
              <w:jc w:val="both"/>
              <w:rPr>
                <w:rFonts w:ascii="Times New Roman" w:hAnsi="Times New Roman"/>
                <w:bCs/>
                <w:sz w:val="26"/>
                <w:szCs w:val="26"/>
              </w:rPr>
            </w:pPr>
          </w:p>
          <w:p w:rsidR="003D2996" w:rsidRPr="00AB4C53" w:rsidRDefault="00F90CE6" w:rsidP="00AB4C53">
            <w:pPr>
              <w:ind w:firstLine="708"/>
              <w:jc w:val="both"/>
              <w:rPr>
                <w:rFonts w:ascii="Times New Roman" w:hAnsi="Times New Roman"/>
                <w:bCs/>
                <w:sz w:val="26"/>
                <w:szCs w:val="26"/>
              </w:rPr>
            </w:pPr>
            <w:r w:rsidRPr="00D5550C">
              <w:rPr>
                <w:rFonts w:ascii="Times New Roman" w:hAnsi="Times New Roman"/>
                <w:sz w:val="26"/>
                <w:szCs w:val="26"/>
              </w:rPr>
              <w:t xml:space="preserve">20 Ekim 2016 tarihinde Sn. Ersin Tatar Başkanlığında toplanan </w:t>
            </w:r>
            <w:r w:rsidRPr="00D5550C">
              <w:rPr>
                <w:rFonts w:ascii="Times New Roman" w:hAnsi="Times New Roman"/>
                <w:b/>
                <w:sz w:val="26"/>
                <w:szCs w:val="26"/>
              </w:rPr>
              <w:t xml:space="preserve">Ekonomi, Maliye,  Bütçe ve Plan </w:t>
            </w:r>
            <w:r w:rsidRPr="00D5550C">
              <w:rPr>
                <w:rFonts w:ascii="Times New Roman" w:hAnsi="Times New Roman"/>
                <w:sz w:val="26"/>
                <w:szCs w:val="26"/>
              </w:rPr>
              <w:t xml:space="preserve"> </w:t>
            </w:r>
            <w:r w:rsidRPr="00D5550C">
              <w:rPr>
                <w:rFonts w:ascii="Times New Roman" w:hAnsi="Times New Roman"/>
                <w:b/>
                <w:sz w:val="26"/>
                <w:szCs w:val="26"/>
              </w:rPr>
              <w:t>Komitesi</w:t>
            </w:r>
            <w:r w:rsidRPr="00D5550C">
              <w:rPr>
                <w:rFonts w:ascii="Times New Roman" w:hAnsi="Times New Roman"/>
                <w:sz w:val="26"/>
                <w:szCs w:val="26"/>
              </w:rPr>
              <w:t xml:space="preserve"> gündeminde bulunan ve </w:t>
            </w:r>
            <w:r w:rsidR="00740842" w:rsidRPr="00D5550C">
              <w:rPr>
                <w:rFonts w:ascii="Times New Roman" w:hAnsi="Times New Roman"/>
                <w:sz w:val="26"/>
                <w:szCs w:val="26"/>
              </w:rPr>
              <w:t xml:space="preserve">Kuzey Kıbrıs Türk Cumhuriyeti’nde ödünç para veren finans şirketlerinin kuruluş ve faaliyet izinlerine; ana sözleşme ve tüzük değişiklikleri ile hisse devirlerine; yöneticilerine, düzenleyecekleri sözleşmelere, işlem sınırlarına, faaliyet izinlerinin iptaline; birleşme, devir ve tasfiyelerine;  muhasebe, raporlama ve denetimlerine ilişkin esas ve usulleri düzenlemek amacıyla </w:t>
            </w:r>
            <w:r w:rsidR="003D2996" w:rsidRPr="00D5550C">
              <w:rPr>
                <w:rFonts w:ascii="Times New Roman" w:hAnsi="Times New Roman"/>
                <w:sz w:val="26"/>
                <w:szCs w:val="26"/>
              </w:rPr>
              <w:t xml:space="preserve">hazırlanan </w:t>
            </w:r>
            <w:r w:rsidR="00740842" w:rsidRPr="00FF0669">
              <w:rPr>
                <w:rFonts w:ascii="Times New Roman" w:hAnsi="Times New Roman"/>
                <w:b/>
                <w:sz w:val="26"/>
                <w:szCs w:val="26"/>
              </w:rPr>
              <w:t>Ödünç Para Veren Finans Şirketleri (Düzenleme ve Denetim) Yasa Önerisi</w:t>
            </w:r>
            <w:r w:rsidR="003D2996" w:rsidRPr="00FF0669">
              <w:rPr>
                <w:rFonts w:ascii="Times New Roman" w:hAnsi="Times New Roman"/>
                <w:b/>
                <w:sz w:val="26"/>
                <w:szCs w:val="26"/>
              </w:rPr>
              <w:t>ni</w:t>
            </w:r>
            <w:r w:rsidR="00740842" w:rsidRPr="00FF0669">
              <w:rPr>
                <w:rFonts w:ascii="Times New Roman" w:hAnsi="Times New Roman"/>
                <w:b/>
                <w:sz w:val="26"/>
                <w:szCs w:val="26"/>
              </w:rPr>
              <w:t xml:space="preserve"> </w:t>
            </w:r>
            <w:r w:rsidR="003D2996" w:rsidRPr="00D5550C">
              <w:rPr>
                <w:rFonts w:ascii="Times New Roman" w:hAnsi="Times New Roman"/>
                <w:bCs/>
                <w:sz w:val="26"/>
                <w:szCs w:val="26"/>
              </w:rPr>
              <w:t xml:space="preserve">konu ile ilgili </w:t>
            </w:r>
            <w:r w:rsidR="003D2996" w:rsidRPr="00D5550C">
              <w:rPr>
                <w:rFonts w:ascii="Times New Roman" w:eastAsia="Times New Roman" w:hAnsi="Times New Roman"/>
                <w:bCs/>
                <w:color w:val="000000"/>
                <w:sz w:val="26"/>
                <w:szCs w:val="26"/>
                <w:lang w:eastAsia="tr-TR"/>
              </w:rPr>
              <w:t>kurum ve kuruluş yetkililerinin</w:t>
            </w:r>
            <w:r w:rsidR="003D2996" w:rsidRPr="00D5550C">
              <w:rPr>
                <w:rFonts w:ascii="Times New Roman" w:hAnsi="Times New Roman"/>
                <w:sz w:val="26"/>
                <w:szCs w:val="26"/>
              </w:rPr>
              <w:t xml:space="preserve"> vermiş  oldukları bilgileri görüşmeye başlamıştı</w:t>
            </w:r>
          </w:p>
          <w:p w:rsidR="00FF0669" w:rsidRDefault="006A3564" w:rsidP="006A3564">
            <w:pPr>
              <w:ind w:firstLine="567"/>
              <w:jc w:val="both"/>
              <w:rPr>
                <w:rFonts w:ascii="Times New Roman" w:hAnsi="Times New Roman"/>
                <w:sz w:val="26"/>
                <w:szCs w:val="26"/>
              </w:rPr>
            </w:pPr>
            <w:r w:rsidRPr="00D5550C">
              <w:rPr>
                <w:rFonts w:ascii="Times New Roman" w:hAnsi="Times New Roman"/>
                <w:sz w:val="26"/>
                <w:szCs w:val="26"/>
              </w:rPr>
              <w:t>Komitenin bu toplant</w:t>
            </w:r>
            <w:r w:rsidR="00AB4C53">
              <w:rPr>
                <w:rFonts w:ascii="Times New Roman" w:hAnsi="Times New Roman"/>
                <w:sz w:val="26"/>
                <w:szCs w:val="26"/>
              </w:rPr>
              <w:t xml:space="preserve">ısına Sn.Birikim Özgür, Sn.Dr.Mustafa Arabacıoğlu </w:t>
            </w:r>
            <w:r w:rsidRPr="00D5550C">
              <w:rPr>
                <w:rFonts w:ascii="Times New Roman" w:hAnsi="Times New Roman"/>
                <w:sz w:val="26"/>
                <w:szCs w:val="26"/>
              </w:rPr>
              <w:t xml:space="preserve">ve Sn.  Hamit Bakırcı katılırken;  Sn. Biray Hamzaoğulları mazaretli olduğundan katılamamıştır. </w:t>
            </w:r>
          </w:p>
          <w:p w:rsidR="00FF0669" w:rsidRDefault="00FF0669" w:rsidP="006A3564">
            <w:pPr>
              <w:ind w:firstLine="567"/>
              <w:jc w:val="both"/>
              <w:rPr>
                <w:rFonts w:ascii="Times New Roman" w:hAnsi="Times New Roman"/>
                <w:sz w:val="26"/>
                <w:szCs w:val="26"/>
              </w:rPr>
            </w:pPr>
          </w:p>
          <w:p w:rsidR="006A3564" w:rsidRPr="00D5550C" w:rsidRDefault="006A3564" w:rsidP="006A3564">
            <w:pPr>
              <w:ind w:firstLine="567"/>
              <w:jc w:val="both"/>
              <w:rPr>
                <w:rFonts w:ascii="Times New Roman" w:hAnsi="Times New Roman"/>
                <w:sz w:val="26"/>
                <w:szCs w:val="26"/>
              </w:rPr>
            </w:pPr>
            <w:r w:rsidRPr="00D5550C">
              <w:rPr>
                <w:rFonts w:ascii="Times New Roman" w:hAnsi="Times New Roman"/>
                <w:sz w:val="26"/>
                <w:szCs w:val="26"/>
              </w:rPr>
              <w:t xml:space="preserve"> </w:t>
            </w:r>
          </w:p>
          <w:p w:rsidR="006A3564" w:rsidRPr="00D5550C" w:rsidRDefault="00633131" w:rsidP="006A3564">
            <w:pPr>
              <w:ind w:firstLine="708"/>
              <w:jc w:val="both"/>
              <w:rPr>
                <w:rFonts w:ascii="Times New Roman" w:hAnsi="Times New Roman"/>
                <w:sz w:val="26"/>
                <w:szCs w:val="26"/>
              </w:rPr>
            </w:pPr>
            <w:r w:rsidRPr="00D5550C">
              <w:rPr>
                <w:rFonts w:ascii="Times New Roman" w:hAnsi="Times New Roman"/>
                <w:sz w:val="26"/>
                <w:szCs w:val="26"/>
              </w:rPr>
              <w:lastRenderedPageBreak/>
              <w:t xml:space="preserve">20 Ekim </w:t>
            </w:r>
            <w:r w:rsidR="006A3564" w:rsidRPr="00D5550C">
              <w:rPr>
                <w:rFonts w:ascii="Times New Roman" w:hAnsi="Times New Roman"/>
                <w:sz w:val="26"/>
                <w:szCs w:val="26"/>
              </w:rPr>
              <w:t xml:space="preserve">2016 tarihinde Sn.Fazilet Özdenefe  Başkanlığında toplanan </w:t>
            </w:r>
            <w:r w:rsidR="006A3564" w:rsidRPr="00D5550C">
              <w:rPr>
                <w:rFonts w:ascii="Times New Roman" w:hAnsi="Times New Roman"/>
                <w:b/>
                <w:sz w:val="26"/>
                <w:szCs w:val="26"/>
              </w:rPr>
              <w:t>Dilekçe ve Ombudsman Komitesi</w:t>
            </w:r>
            <w:r w:rsidR="006A3564" w:rsidRPr="00D5550C">
              <w:rPr>
                <w:rFonts w:ascii="Times New Roman" w:hAnsi="Times New Roman"/>
                <w:sz w:val="26"/>
                <w:szCs w:val="26"/>
              </w:rPr>
              <w:t xml:space="preserve"> gündeminde bulunan</w:t>
            </w:r>
            <w:r w:rsidR="00AB4C53">
              <w:rPr>
                <w:rFonts w:ascii="Times New Roman" w:hAnsi="Times New Roman"/>
                <w:sz w:val="26"/>
                <w:szCs w:val="26"/>
              </w:rPr>
              <w:t xml:space="preserve"> </w:t>
            </w:r>
            <w:r w:rsidRPr="00D5550C">
              <w:rPr>
                <w:rFonts w:ascii="Times New Roman" w:hAnsi="Times New Roman"/>
                <w:sz w:val="26"/>
                <w:szCs w:val="26"/>
              </w:rPr>
              <w:t>ve Askerlik Yasasına değişiklik ta</w:t>
            </w:r>
            <w:r w:rsidR="00AB4C53">
              <w:rPr>
                <w:rFonts w:ascii="Times New Roman" w:hAnsi="Times New Roman"/>
                <w:sz w:val="26"/>
                <w:szCs w:val="26"/>
              </w:rPr>
              <w:t>l</w:t>
            </w:r>
            <w:r w:rsidRPr="00D5550C">
              <w:rPr>
                <w:rFonts w:ascii="Times New Roman" w:hAnsi="Times New Roman"/>
                <w:sz w:val="26"/>
                <w:szCs w:val="26"/>
              </w:rPr>
              <w:t xml:space="preserve">ep edilen </w:t>
            </w:r>
            <w:r w:rsidR="006A3564" w:rsidRPr="00D5550C">
              <w:rPr>
                <w:rFonts w:ascii="Times New Roman" w:hAnsi="Times New Roman"/>
                <w:sz w:val="26"/>
                <w:szCs w:val="26"/>
              </w:rPr>
              <w:t xml:space="preserve"> bazı dilekçeleri konu ile </w:t>
            </w:r>
            <w:r w:rsidR="006A3564" w:rsidRPr="00D5550C">
              <w:rPr>
                <w:rFonts w:ascii="Times New Roman" w:eastAsia="Times New Roman" w:hAnsi="Times New Roman"/>
                <w:bCs/>
                <w:color w:val="000000"/>
                <w:sz w:val="26"/>
                <w:szCs w:val="26"/>
                <w:lang w:eastAsia="tr-TR"/>
              </w:rPr>
              <w:t>ilgili kurum ve kuruluş yetkililerinin</w:t>
            </w:r>
            <w:r w:rsidR="006A3564" w:rsidRPr="00D5550C">
              <w:rPr>
                <w:rFonts w:ascii="Times New Roman" w:hAnsi="Times New Roman"/>
                <w:sz w:val="26"/>
                <w:szCs w:val="26"/>
              </w:rPr>
              <w:t xml:space="preserve"> vermiş  oldukları bilgiler çerçevesinde görüşmüş ve sonuçlandırarak Genel Kurula havale  etmiştir.</w:t>
            </w:r>
          </w:p>
          <w:p w:rsidR="003823BD" w:rsidRPr="00D5550C" w:rsidRDefault="0086595F" w:rsidP="003823BD">
            <w:pPr>
              <w:ind w:firstLine="708"/>
              <w:jc w:val="both"/>
              <w:rPr>
                <w:rFonts w:ascii="Times New Roman" w:eastAsia="Times New Roman" w:hAnsi="Times New Roman"/>
                <w:bCs/>
                <w:color w:val="000000"/>
                <w:sz w:val="26"/>
                <w:szCs w:val="26"/>
                <w:lang w:eastAsia="tr-TR"/>
              </w:rPr>
            </w:pPr>
            <w:r>
              <w:rPr>
                <w:rFonts w:ascii="Times New Roman" w:hAnsi="Times New Roman"/>
                <w:sz w:val="26"/>
                <w:szCs w:val="26"/>
              </w:rPr>
              <w:t xml:space="preserve"> Komitenin bu toplantısına Sn.Dr.</w:t>
            </w:r>
            <w:r w:rsidR="006A3564" w:rsidRPr="00D5550C">
              <w:rPr>
                <w:rFonts w:ascii="Times New Roman" w:hAnsi="Times New Roman"/>
                <w:sz w:val="26"/>
                <w:szCs w:val="26"/>
              </w:rPr>
              <w:t>Hüseyin Erçal, Sn.</w:t>
            </w:r>
            <w:r>
              <w:rPr>
                <w:rFonts w:ascii="Times New Roman" w:hAnsi="Times New Roman"/>
                <w:sz w:val="26"/>
                <w:szCs w:val="26"/>
              </w:rPr>
              <w:t>Dr.</w:t>
            </w:r>
            <w:r w:rsidR="00FF77C3">
              <w:rPr>
                <w:rFonts w:ascii="Times New Roman" w:hAnsi="Times New Roman"/>
                <w:sz w:val="26"/>
                <w:szCs w:val="26"/>
              </w:rPr>
              <w:t xml:space="preserve">Mustafa Arabacıoğlu, Sn.Dr. </w:t>
            </w:r>
            <w:r>
              <w:rPr>
                <w:rFonts w:ascii="Times New Roman" w:hAnsi="Times New Roman"/>
                <w:sz w:val="26"/>
                <w:szCs w:val="26"/>
              </w:rPr>
              <w:t xml:space="preserve">Ahmet </w:t>
            </w:r>
            <w:r w:rsidR="006A3564" w:rsidRPr="00D5550C">
              <w:rPr>
                <w:rFonts w:ascii="Times New Roman" w:hAnsi="Times New Roman"/>
                <w:sz w:val="26"/>
                <w:szCs w:val="26"/>
              </w:rPr>
              <w:t>Kaşif</w:t>
            </w:r>
            <w:r>
              <w:rPr>
                <w:rFonts w:ascii="Times New Roman" w:hAnsi="Times New Roman"/>
                <w:sz w:val="26"/>
                <w:szCs w:val="26"/>
              </w:rPr>
              <w:t xml:space="preserve"> </w:t>
            </w:r>
            <w:r w:rsidR="006A3564" w:rsidRPr="00D5550C">
              <w:rPr>
                <w:rFonts w:ascii="Times New Roman" w:hAnsi="Times New Roman"/>
                <w:sz w:val="26"/>
                <w:szCs w:val="26"/>
              </w:rPr>
              <w:t>ve</w:t>
            </w:r>
            <w:r>
              <w:rPr>
                <w:rFonts w:ascii="Times New Roman" w:hAnsi="Times New Roman"/>
                <w:sz w:val="26"/>
                <w:szCs w:val="26"/>
              </w:rPr>
              <w:t xml:space="preserve"> Sn.Dr.Ali Pilli katılırken; </w:t>
            </w:r>
            <w:r w:rsidR="006C3DEE">
              <w:rPr>
                <w:rFonts w:ascii="Times New Roman" w:hAnsi="Times New Roman"/>
                <w:sz w:val="26"/>
                <w:szCs w:val="26"/>
              </w:rPr>
              <w:t>Sn.</w:t>
            </w:r>
            <w:r>
              <w:rPr>
                <w:rFonts w:ascii="Times New Roman" w:hAnsi="Times New Roman"/>
                <w:sz w:val="26"/>
                <w:szCs w:val="26"/>
              </w:rPr>
              <w:t xml:space="preserve"> </w:t>
            </w:r>
            <w:r w:rsidR="006C3DEE">
              <w:rPr>
                <w:rFonts w:ascii="Times New Roman" w:hAnsi="Times New Roman"/>
                <w:sz w:val="26"/>
                <w:szCs w:val="26"/>
              </w:rPr>
              <w:t>Dr. Salih İzbul ve  Sn.Dr.</w:t>
            </w:r>
            <w:r w:rsidR="006A3564" w:rsidRPr="00D5550C">
              <w:rPr>
                <w:rFonts w:ascii="Times New Roman" w:hAnsi="Times New Roman"/>
                <w:sz w:val="26"/>
                <w:szCs w:val="26"/>
              </w:rPr>
              <w:t>Esat Ergün Serdaroğlu</w:t>
            </w:r>
            <w:r w:rsidR="00C5025F">
              <w:rPr>
                <w:rFonts w:ascii="Times New Roman" w:eastAsia="Times New Roman" w:hAnsi="Times New Roman"/>
                <w:bCs/>
                <w:color w:val="000000"/>
                <w:sz w:val="26"/>
                <w:szCs w:val="26"/>
                <w:lang w:eastAsia="tr-TR"/>
              </w:rPr>
              <w:t xml:space="preserve"> mazaretli olduklarından </w:t>
            </w:r>
            <w:r w:rsidR="006A3564" w:rsidRPr="00D5550C">
              <w:rPr>
                <w:rFonts w:ascii="Times New Roman" w:eastAsia="Times New Roman" w:hAnsi="Times New Roman"/>
                <w:bCs/>
                <w:color w:val="000000"/>
                <w:sz w:val="26"/>
                <w:szCs w:val="26"/>
                <w:lang w:eastAsia="tr-TR"/>
              </w:rPr>
              <w:t>katılmamıştır.</w:t>
            </w:r>
          </w:p>
          <w:p w:rsidR="00724FCF" w:rsidRPr="00D5550C" w:rsidRDefault="00724FCF" w:rsidP="003823BD">
            <w:pPr>
              <w:ind w:firstLine="708"/>
              <w:jc w:val="both"/>
              <w:rPr>
                <w:rFonts w:ascii="Times New Roman" w:eastAsia="Times New Roman" w:hAnsi="Times New Roman"/>
                <w:bCs/>
                <w:color w:val="000000"/>
                <w:sz w:val="26"/>
                <w:szCs w:val="26"/>
                <w:lang w:eastAsia="tr-TR"/>
              </w:rPr>
            </w:pPr>
          </w:p>
          <w:p w:rsidR="00950A4E" w:rsidRPr="00D5550C" w:rsidRDefault="00AB4C53" w:rsidP="00132313">
            <w:pPr>
              <w:ind w:firstLine="709"/>
              <w:jc w:val="both"/>
              <w:rPr>
                <w:rFonts w:ascii="Times New Roman" w:hAnsi="Times New Roman"/>
                <w:sz w:val="26"/>
                <w:szCs w:val="26"/>
              </w:rPr>
            </w:pPr>
            <w:r>
              <w:rPr>
                <w:rFonts w:ascii="Times New Roman" w:hAnsi="Times New Roman"/>
                <w:sz w:val="26"/>
                <w:szCs w:val="26"/>
              </w:rPr>
              <w:t xml:space="preserve">21 Ekim </w:t>
            </w:r>
            <w:r w:rsidR="00724FCF" w:rsidRPr="00D5550C">
              <w:rPr>
                <w:rFonts w:ascii="Times New Roman" w:hAnsi="Times New Roman"/>
                <w:sz w:val="26"/>
                <w:szCs w:val="26"/>
              </w:rPr>
              <w:t xml:space="preserve">2016 tarihinde Sn. İzlem Gürçağ Başkanlığında toplanan </w:t>
            </w:r>
            <w:r w:rsidR="00724FCF" w:rsidRPr="00D5550C">
              <w:rPr>
                <w:rFonts w:ascii="Times New Roman" w:hAnsi="Times New Roman"/>
                <w:b/>
                <w:sz w:val="26"/>
                <w:szCs w:val="26"/>
              </w:rPr>
              <w:t>Hukuk Siyasi  İşler ve Dışilişkiler Komitesi</w:t>
            </w:r>
            <w:r w:rsidR="00724FCF" w:rsidRPr="00D5550C">
              <w:rPr>
                <w:rFonts w:ascii="Times New Roman" w:hAnsi="Times New Roman"/>
                <w:sz w:val="26"/>
                <w:szCs w:val="26"/>
              </w:rPr>
              <w:t xml:space="preserve">, </w:t>
            </w:r>
            <w:r w:rsidR="00B73AEF" w:rsidRPr="00D5550C">
              <w:rPr>
                <w:rFonts w:ascii="Times New Roman" w:hAnsi="Times New Roman"/>
                <w:sz w:val="26"/>
                <w:szCs w:val="26"/>
              </w:rPr>
              <w:t>gündeminde bulunan</w:t>
            </w:r>
            <w:r w:rsidR="00B73AEF" w:rsidRPr="00D5550C">
              <w:rPr>
                <w:rFonts w:ascii="Times New Roman" w:hAnsi="Times New Roman"/>
                <w:b/>
                <w:sz w:val="26"/>
                <w:szCs w:val="26"/>
              </w:rPr>
              <w:t xml:space="preserve"> </w:t>
            </w:r>
            <w:r w:rsidR="00B73AEF" w:rsidRPr="00D5550C">
              <w:rPr>
                <w:rFonts w:ascii="Times New Roman" w:hAnsi="Times New Roman"/>
                <w:sz w:val="26"/>
                <w:szCs w:val="26"/>
              </w:rPr>
              <w:t xml:space="preserve"> ve kamu güvenliğini tamamlayıcı mahiyetteki özel güvenlik hizmetlerinin yerine getirilmesine ilişkin esas ve usuller ile özel güvenlik izninin verilmesine, bu hizmeti yerine getirecek kişi ve kuruluşların ruhsatlandırılmasına ve denetlenmesine ilişkin hususları düzenleyen </w:t>
            </w:r>
            <w:r w:rsidR="00B73AEF" w:rsidRPr="00D5550C">
              <w:rPr>
                <w:rFonts w:ascii="Times New Roman" w:hAnsi="Times New Roman"/>
                <w:b/>
                <w:sz w:val="26"/>
                <w:szCs w:val="26"/>
              </w:rPr>
              <w:t xml:space="preserve">Özel Güvenlik Yasa Tasarısını </w:t>
            </w:r>
            <w:r w:rsidR="00B73AEF" w:rsidRPr="00D5550C">
              <w:rPr>
                <w:rFonts w:ascii="Times New Roman" w:hAnsi="Times New Roman"/>
                <w:sz w:val="26"/>
                <w:szCs w:val="26"/>
              </w:rPr>
              <w:t xml:space="preserve">görüşmeye devam etmiştir.  </w:t>
            </w:r>
          </w:p>
          <w:p w:rsidR="00724FCF" w:rsidRPr="00D5550C" w:rsidRDefault="00950A4E" w:rsidP="00132313">
            <w:pPr>
              <w:ind w:firstLine="709"/>
              <w:jc w:val="both"/>
              <w:rPr>
                <w:rFonts w:ascii="Times New Roman" w:hAnsi="Times New Roman"/>
                <w:sz w:val="26"/>
                <w:szCs w:val="26"/>
              </w:rPr>
            </w:pPr>
            <w:r w:rsidRPr="00D5550C">
              <w:rPr>
                <w:rFonts w:ascii="Times New Roman" w:hAnsi="Times New Roman"/>
                <w:sz w:val="26"/>
                <w:szCs w:val="26"/>
              </w:rPr>
              <w:t>Komite ayrıca</w:t>
            </w:r>
            <w:r w:rsidRPr="00D5550C">
              <w:rPr>
                <w:rFonts w:ascii="Times New Roman" w:hAnsi="Times New Roman"/>
                <w:b/>
                <w:sz w:val="26"/>
                <w:szCs w:val="26"/>
              </w:rPr>
              <w:t xml:space="preserve"> Vakıflar İdaresine Ait Girne Kazası Zeytinlik Hudutları Dahilinde Bulunan Zeytinlikteki 1044 Koçan No’lu Parsel III Tapu Referanslı Emlakın Murat Girgen Adına Kaydedilmesi ve Karşılığında Murat Girgen Adına Kayıtlı Gönyeli Köyünde F 2119 Koçan No’lu Türk Malı Emlakı Alan ve Kıymet Açısından Daha Yüksek Olan V/H XX1.4.WZ Blok F Parsel 1659 No’lu Kendisine Ait Yatırıma Müsait Tasvip Olunmuş Arsanın Vakıflar İdaresi Adına Koçan Edilmesi ve Murat Girgen Tarafından Vakıflar İdaresi  İstibdal Fonu Hesabına 30,000 Stg.Ödenmesinden Oluşan İstibdal İşleminin Onaylanmasına İlişkin Karar Tasarısı</w:t>
            </w:r>
            <w:r w:rsidR="00132313" w:rsidRPr="00D5550C">
              <w:rPr>
                <w:rFonts w:ascii="Times New Roman" w:hAnsi="Times New Roman"/>
                <w:b/>
                <w:sz w:val="26"/>
                <w:szCs w:val="26"/>
              </w:rPr>
              <w:t xml:space="preserve">nı </w:t>
            </w:r>
            <w:r w:rsidR="005B1394">
              <w:rPr>
                <w:rFonts w:ascii="Times New Roman" w:hAnsi="Times New Roman"/>
                <w:sz w:val="26"/>
                <w:szCs w:val="26"/>
              </w:rPr>
              <w:t>görüşmesini tamamlayarak Genel Kurula havale etmiştir.</w:t>
            </w:r>
          </w:p>
          <w:p w:rsidR="00724FCF" w:rsidRPr="00D5550C" w:rsidRDefault="00724FCF" w:rsidP="00724FCF">
            <w:pPr>
              <w:ind w:firstLine="708"/>
              <w:jc w:val="both"/>
              <w:rPr>
                <w:rFonts w:ascii="Times New Roman" w:hAnsi="Times New Roman"/>
                <w:sz w:val="26"/>
                <w:szCs w:val="26"/>
              </w:rPr>
            </w:pPr>
            <w:r w:rsidRPr="00D5550C">
              <w:rPr>
                <w:rFonts w:ascii="Times New Roman" w:hAnsi="Times New Roman"/>
                <w:sz w:val="26"/>
                <w:szCs w:val="26"/>
              </w:rPr>
              <w:t>Komitenin bu toplantısına Sn.</w:t>
            </w:r>
            <w:r w:rsidR="00A76AE1" w:rsidRPr="00D5550C">
              <w:rPr>
                <w:rFonts w:ascii="Times New Roman" w:hAnsi="Times New Roman"/>
                <w:sz w:val="26"/>
                <w:szCs w:val="26"/>
              </w:rPr>
              <w:t>Asım Akansoy,</w:t>
            </w:r>
            <w:r w:rsidRPr="00D5550C">
              <w:rPr>
                <w:rFonts w:ascii="Times New Roman" w:hAnsi="Times New Roman"/>
                <w:sz w:val="26"/>
                <w:szCs w:val="26"/>
              </w:rPr>
              <w:t xml:space="preserve"> Sn</w:t>
            </w:r>
            <w:r w:rsidR="001835DB">
              <w:rPr>
                <w:rFonts w:ascii="Times New Roman" w:hAnsi="Times New Roman"/>
                <w:sz w:val="26"/>
                <w:szCs w:val="26"/>
              </w:rPr>
              <w:t>. Mustafa A</w:t>
            </w:r>
            <w:r w:rsidR="00A76AE1" w:rsidRPr="00D5550C">
              <w:rPr>
                <w:rFonts w:ascii="Times New Roman" w:hAnsi="Times New Roman"/>
                <w:sz w:val="26"/>
                <w:szCs w:val="26"/>
              </w:rPr>
              <w:t>rabacıoğlu</w:t>
            </w:r>
            <w:r w:rsidR="005B1394">
              <w:rPr>
                <w:rFonts w:ascii="Times New Roman" w:hAnsi="Times New Roman"/>
                <w:sz w:val="26"/>
                <w:szCs w:val="26"/>
              </w:rPr>
              <w:t>,</w:t>
            </w:r>
            <w:r w:rsidRPr="00D5550C">
              <w:rPr>
                <w:rFonts w:ascii="Times New Roman" w:hAnsi="Times New Roman"/>
                <w:sz w:val="26"/>
                <w:szCs w:val="26"/>
              </w:rPr>
              <w:t xml:space="preserve"> Sn.Teberrüken Uluçay</w:t>
            </w:r>
            <w:r w:rsidR="005B1394">
              <w:rPr>
                <w:rFonts w:ascii="Times New Roman" w:hAnsi="Times New Roman"/>
                <w:sz w:val="26"/>
                <w:szCs w:val="26"/>
              </w:rPr>
              <w:t xml:space="preserve"> ve </w:t>
            </w:r>
            <w:r w:rsidRPr="00D5550C">
              <w:rPr>
                <w:rFonts w:ascii="Times New Roman" w:hAnsi="Times New Roman"/>
                <w:sz w:val="26"/>
                <w:szCs w:val="26"/>
              </w:rPr>
              <w:t xml:space="preserve"> Sn.Dr.Erdal Özçenk  </w:t>
            </w:r>
            <w:r w:rsidR="005B1394">
              <w:rPr>
                <w:rFonts w:ascii="Times New Roman" w:hAnsi="Times New Roman"/>
                <w:sz w:val="26"/>
                <w:szCs w:val="26"/>
              </w:rPr>
              <w:t>katılmışlardır.</w:t>
            </w:r>
          </w:p>
          <w:p w:rsidR="003823BD" w:rsidRPr="00D5550C" w:rsidRDefault="003823BD" w:rsidP="003823BD">
            <w:pPr>
              <w:ind w:firstLine="708"/>
              <w:jc w:val="both"/>
              <w:rPr>
                <w:rFonts w:ascii="Times New Roman" w:eastAsia="Times New Roman" w:hAnsi="Times New Roman"/>
                <w:bCs/>
                <w:color w:val="000000"/>
                <w:sz w:val="26"/>
                <w:szCs w:val="26"/>
                <w:lang w:eastAsia="tr-TR"/>
              </w:rPr>
            </w:pPr>
          </w:p>
          <w:p w:rsidR="00A45F77" w:rsidRPr="00D5550C" w:rsidRDefault="00C15E9A" w:rsidP="003823BD">
            <w:pPr>
              <w:ind w:firstLine="708"/>
              <w:jc w:val="both"/>
              <w:rPr>
                <w:rFonts w:ascii="Times New Roman" w:eastAsia="Times New Roman" w:hAnsi="Times New Roman"/>
                <w:bCs/>
                <w:color w:val="000000"/>
                <w:sz w:val="26"/>
                <w:szCs w:val="26"/>
                <w:lang w:eastAsia="tr-TR"/>
              </w:rPr>
            </w:pPr>
            <w:r w:rsidRPr="00D5550C">
              <w:rPr>
                <w:rFonts w:ascii="Times New Roman" w:hAnsi="Times New Roman"/>
                <w:sz w:val="26"/>
                <w:szCs w:val="26"/>
              </w:rPr>
              <w:t xml:space="preserve">21 Ekim </w:t>
            </w:r>
            <w:r w:rsidR="00A45F77" w:rsidRPr="00D5550C">
              <w:rPr>
                <w:rFonts w:ascii="Times New Roman" w:hAnsi="Times New Roman"/>
                <w:sz w:val="26"/>
                <w:szCs w:val="26"/>
              </w:rPr>
              <w:t xml:space="preserve">2016 tarihinde  </w:t>
            </w:r>
            <w:r w:rsidRPr="00D5550C">
              <w:rPr>
                <w:rFonts w:ascii="Times New Roman" w:hAnsi="Times New Roman"/>
                <w:sz w:val="26"/>
                <w:szCs w:val="26"/>
              </w:rPr>
              <w:t xml:space="preserve">Sn. </w:t>
            </w:r>
            <w:r w:rsidR="00A45F77" w:rsidRPr="00D5550C">
              <w:rPr>
                <w:rFonts w:ascii="Times New Roman" w:hAnsi="Times New Roman"/>
                <w:sz w:val="26"/>
                <w:szCs w:val="26"/>
              </w:rPr>
              <w:t xml:space="preserve">Ersin Tatar Başkanlığında toplanan </w:t>
            </w:r>
            <w:r w:rsidR="00A45F77" w:rsidRPr="00D5550C">
              <w:rPr>
                <w:rFonts w:ascii="Times New Roman" w:hAnsi="Times New Roman"/>
                <w:b/>
                <w:sz w:val="26"/>
                <w:szCs w:val="26"/>
              </w:rPr>
              <w:t>Avrupa Birliği Uyum Yasa Tasarılarını Görüşmek Üzere Oluşturulan Geçici ve Özel Komite</w:t>
            </w:r>
            <w:r w:rsidR="00A45F77" w:rsidRPr="00D5550C">
              <w:rPr>
                <w:rFonts w:ascii="Times New Roman" w:hAnsi="Times New Roman"/>
                <w:sz w:val="26"/>
                <w:szCs w:val="26"/>
              </w:rPr>
              <w:t xml:space="preserve"> Ülkemizde, </w:t>
            </w:r>
            <w:r w:rsidR="00A45F77" w:rsidRPr="00D5550C">
              <w:rPr>
                <w:rFonts w:ascii="Times New Roman" w:hAnsi="Times New Roman"/>
                <w:color w:val="000000"/>
                <w:sz w:val="26"/>
                <w:szCs w:val="26"/>
              </w:rPr>
              <w:t xml:space="preserve">insan ve hayvan sağlığını, bilimsel bilgi, uygun beceri ve niteliğe dayanarak yüksek seviyede korumak için veteriner sektörüne bağlı alanlarda en iyi hizmeti vermeye yönelik kuralları düzenleyen </w:t>
            </w:r>
            <w:r w:rsidR="00A45F77" w:rsidRPr="00D5550C">
              <w:rPr>
                <w:rFonts w:ascii="Times New Roman" w:hAnsi="Times New Roman"/>
                <w:b/>
                <w:color w:val="000000"/>
                <w:sz w:val="26"/>
                <w:szCs w:val="26"/>
              </w:rPr>
              <w:t>Veteriner Hizmetleri Yasa Tasarısını</w:t>
            </w:r>
            <w:r w:rsidR="00A45F77" w:rsidRPr="00D5550C">
              <w:rPr>
                <w:rFonts w:ascii="Times New Roman" w:hAnsi="Times New Roman"/>
                <w:color w:val="000000"/>
                <w:sz w:val="26"/>
                <w:szCs w:val="26"/>
              </w:rPr>
              <w:t xml:space="preserve"> </w:t>
            </w:r>
            <w:r w:rsidR="00A45F77" w:rsidRPr="00D5550C">
              <w:rPr>
                <w:rFonts w:ascii="Times New Roman" w:hAnsi="Times New Roman"/>
                <w:sz w:val="26"/>
                <w:szCs w:val="26"/>
              </w:rPr>
              <w:t xml:space="preserve">konu ile ilgili yetkililerin vermiş oldukları bilgiler çerçevesinde </w:t>
            </w:r>
            <w:r w:rsidR="00A45F77" w:rsidRPr="00D5550C">
              <w:rPr>
                <w:rFonts w:ascii="Times New Roman" w:hAnsi="Times New Roman"/>
                <w:color w:val="000000"/>
                <w:sz w:val="26"/>
                <w:szCs w:val="26"/>
              </w:rPr>
              <w:t xml:space="preserve">görüşmeye devam etmiştir. </w:t>
            </w:r>
          </w:p>
          <w:p w:rsidR="00A45F77" w:rsidRPr="00D5550C" w:rsidRDefault="00A45F77" w:rsidP="001E3313">
            <w:pPr>
              <w:ind w:firstLine="708"/>
              <w:jc w:val="both"/>
              <w:rPr>
                <w:rFonts w:ascii="Times New Roman" w:hAnsi="Times New Roman"/>
                <w:sz w:val="26"/>
                <w:szCs w:val="26"/>
              </w:rPr>
            </w:pPr>
            <w:r w:rsidRPr="00D5550C">
              <w:rPr>
                <w:rFonts w:ascii="Times New Roman" w:hAnsi="Times New Roman"/>
                <w:sz w:val="26"/>
                <w:szCs w:val="26"/>
              </w:rPr>
              <w:t xml:space="preserve">Komitenin bu toplantısına </w:t>
            </w:r>
            <w:r w:rsidR="00C15E9A" w:rsidRPr="00D5550C">
              <w:rPr>
                <w:rFonts w:ascii="Times New Roman" w:hAnsi="Times New Roman"/>
                <w:sz w:val="26"/>
                <w:szCs w:val="26"/>
              </w:rPr>
              <w:t>Sn.Armağan Candan, Sn.Hüseyin Alanlı,</w:t>
            </w:r>
            <w:r w:rsidRPr="00D5550C">
              <w:rPr>
                <w:rFonts w:ascii="Times New Roman" w:hAnsi="Times New Roman"/>
                <w:sz w:val="26"/>
                <w:szCs w:val="26"/>
              </w:rPr>
              <w:t xml:space="preserve"> Sn.Prof. Dr.Mehmet Çağlar katılırken;</w:t>
            </w:r>
            <w:r w:rsidR="00EF241B">
              <w:rPr>
                <w:rFonts w:ascii="Times New Roman" w:hAnsi="Times New Roman"/>
                <w:sz w:val="26"/>
                <w:szCs w:val="26"/>
              </w:rPr>
              <w:t xml:space="preserve"> </w:t>
            </w:r>
            <w:r w:rsidR="00C15E9A" w:rsidRPr="00D5550C">
              <w:rPr>
                <w:rFonts w:ascii="Times New Roman" w:hAnsi="Times New Roman"/>
                <w:sz w:val="26"/>
                <w:szCs w:val="26"/>
              </w:rPr>
              <w:t xml:space="preserve">Sn.Dr.Ahmet Kaşif </w:t>
            </w:r>
            <w:r w:rsidR="003D1991">
              <w:rPr>
                <w:rFonts w:ascii="Times New Roman" w:hAnsi="Times New Roman"/>
                <w:sz w:val="26"/>
                <w:szCs w:val="26"/>
              </w:rPr>
              <w:t xml:space="preserve">izinli </w:t>
            </w:r>
            <w:r w:rsidRPr="00D5550C">
              <w:rPr>
                <w:rFonts w:ascii="Times New Roman" w:hAnsi="Times New Roman"/>
                <w:sz w:val="26"/>
                <w:szCs w:val="26"/>
              </w:rPr>
              <w:t xml:space="preserve">olduğundan katılmamıştır. </w:t>
            </w:r>
          </w:p>
          <w:p w:rsidR="001F0B04" w:rsidRPr="00D5550C" w:rsidRDefault="001F0B04" w:rsidP="006A3564">
            <w:pPr>
              <w:ind w:firstLine="708"/>
              <w:jc w:val="both"/>
              <w:rPr>
                <w:rFonts w:ascii="Times New Roman" w:hAnsi="Times New Roman"/>
                <w:sz w:val="26"/>
                <w:szCs w:val="26"/>
              </w:rPr>
            </w:pPr>
          </w:p>
          <w:p w:rsidR="001F0B04" w:rsidRPr="00D5550C" w:rsidRDefault="00A76AE1" w:rsidP="001F0B04">
            <w:pPr>
              <w:ind w:firstLine="708"/>
              <w:jc w:val="both"/>
              <w:rPr>
                <w:rFonts w:ascii="Times New Roman" w:hAnsi="Times New Roman"/>
                <w:sz w:val="26"/>
                <w:szCs w:val="26"/>
              </w:rPr>
            </w:pPr>
            <w:r w:rsidRPr="00D5550C">
              <w:rPr>
                <w:rFonts w:ascii="Times New Roman" w:hAnsi="Times New Roman"/>
                <w:sz w:val="26"/>
                <w:szCs w:val="26"/>
              </w:rPr>
              <w:t xml:space="preserve">21 Ekim </w:t>
            </w:r>
            <w:r w:rsidR="001F0B04" w:rsidRPr="00D5550C">
              <w:rPr>
                <w:rFonts w:ascii="Times New Roman" w:hAnsi="Times New Roman"/>
                <w:sz w:val="26"/>
                <w:szCs w:val="26"/>
              </w:rPr>
              <w:t xml:space="preserve">2016 tarihlerinde Sn. Ersin Tatar Başkanlığında toplanan </w:t>
            </w:r>
            <w:r w:rsidR="001F0B04" w:rsidRPr="00D5550C">
              <w:rPr>
                <w:rFonts w:ascii="Times New Roman" w:hAnsi="Times New Roman"/>
                <w:b/>
                <w:sz w:val="26"/>
                <w:szCs w:val="26"/>
              </w:rPr>
              <w:t xml:space="preserve">Digitech İletişim Ltd.’in Stopaj Vergisinin Yürürlükteki Mevzuata Göre Nasıl Affedildiği, Bu Af Yapılırken Yasa Dışılık İçerip İçermediği ve Anayasanın Eşitlik İlkesine Aykırılık Yaratıp Yaratmadığı Hakkında  Meclis Araştırma Komitesi </w:t>
            </w:r>
            <w:r w:rsidR="001F0B04" w:rsidRPr="00D5550C">
              <w:rPr>
                <w:rFonts w:ascii="Times New Roman" w:hAnsi="Times New Roman"/>
                <w:sz w:val="26"/>
                <w:szCs w:val="26"/>
              </w:rPr>
              <w:t xml:space="preserve">çalışma yöntemini </w:t>
            </w:r>
            <w:r w:rsidR="00A10112" w:rsidRPr="00D5550C">
              <w:rPr>
                <w:rFonts w:ascii="Times New Roman" w:hAnsi="Times New Roman"/>
                <w:sz w:val="26"/>
                <w:szCs w:val="26"/>
              </w:rPr>
              <w:t xml:space="preserve">yeniden </w:t>
            </w:r>
            <w:r w:rsidR="001F0B04" w:rsidRPr="00D5550C">
              <w:rPr>
                <w:rFonts w:ascii="Times New Roman" w:hAnsi="Times New Roman"/>
                <w:sz w:val="26"/>
                <w:szCs w:val="26"/>
              </w:rPr>
              <w:t>belirleyerek faaliyetlerine başlamış ve konu ile ilgili yetkililerden bilgiler alarak çalışmalarına devam etmiştir.</w:t>
            </w:r>
          </w:p>
          <w:p w:rsidR="001F0B04" w:rsidRPr="00D5550C" w:rsidRDefault="001F0B04" w:rsidP="00E1048A">
            <w:pPr>
              <w:ind w:firstLine="708"/>
              <w:jc w:val="both"/>
              <w:rPr>
                <w:rFonts w:ascii="Times New Roman" w:hAnsi="Times New Roman"/>
                <w:sz w:val="26"/>
                <w:szCs w:val="26"/>
              </w:rPr>
            </w:pPr>
            <w:r w:rsidRPr="00D5550C">
              <w:rPr>
                <w:rFonts w:ascii="Times New Roman" w:hAnsi="Times New Roman"/>
                <w:sz w:val="26"/>
                <w:szCs w:val="26"/>
              </w:rPr>
              <w:t xml:space="preserve">Komitenin </w:t>
            </w:r>
            <w:r w:rsidR="00E1048A" w:rsidRPr="00D5550C">
              <w:rPr>
                <w:rFonts w:ascii="Times New Roman" w:hAnsi="Times New Roman"/>
                <w:sz w:val="26"/>
                <w:szCs w:val="26"/>
              </w:rPr>
              <w:t xml:space="preserve">bu </w:t>
            </w:r>
            <w:r w:rsidRPr="00D5550C">
              <w:rPr>
                <w:rFonts w:ascii="Times New Roman" w:hAnsi="Times New Roman"/>
                <w:sz w:val="26"/>
                <w:szCs w:val="26"/>
              </w:rPr>
              <w:t>toplantısına</w:t>
            </w:r>
            <w:r w:rsidRPr="00D5550C">
              <w:rPr>
                <w:rFonts w:ascii="Times New Roman" w:hAnsi="Times New Roman"/>
                <w:iCs/>
                <w:sz w:val="26"/>
                <w:szCs w:val="26"/>
              </w:rPr>
              <w:t xml:space="preserve">,  </w:t>
            </w:r>
            <w:r w:rsidR="00D10CE3">
              <w:rPr>
                <w:rFonts w:ascii="Times New Roman" w:hAnsi="Times New Roman"/>
                <w:iCs/>
                <w:sz w:val="26"/>
                <w:szCs w:val="26"/>
              </w:rPr>
              <w:t>Sn. Armağan Candan,</w:t>
            </w:r>
            <w:r w:rsidRPr="00D5550C">
              <w:rPr>
                <w:rFonts w:ascii="Times New Roman" w:hAnsi="Times New Roman"/>
                <w:iCs/>
                <w:sz w:val="26"/>
                <w:szCs w:val="26"/>
              </w:rPr>
              <w:t xml:space="preserve">  Sn. Zorlu Töre</w:t>
            </w:r>
            <w:r w:rsidRPr="00D5550C">
              <w:rPr>
                <w:rFonts w:ascii="Times New Roman" w:hAnsi="Times New Roman"/>
                <w:sz w:val="26"/>
                <w:szCs w:val="26"/>
              </w:rPr>
              <w:t xml:space="preserve"> katılırken</w:t>
            </w:r>
            <w:r w:rsidR="00D10CE3">
              <w:rPr>
                <w:rFonts w:ascii="Times New Roman" w:hAnsi="Times New Roman"/>
                <w:sz w:val="26"/>
                <w:szCs w:val="26"/>
              </w:rPr>
              <w:t>;</w:t>
            </w:r>
            <w:r w:rsidRPr="00D5550C">
              <w:rPr>
                <w:rFonts w:ascii="Times New Roman" w:hAnsi="Times New Roman"/>
                <w:sz w:val="26"/>
                <w:szCs w:val="26"/>
              </w:rPr>
              <w:t xml:space="preserve"> </w:t>
            </w:r>
            <w:r w:rsidRPr="00D5550C">
              <w:rPr>
                <w:rFonts w:ascii="Times New Roman" w:hAnsi="Times New Roman"/>
                <w:iCs/>
                <w:sz w:val="26"/>
                <w:szCs w:val="26"/>
              </w:rPr>
              <w:t xml:space="preserve">  </w:t>
            </w:r>
            <w:r w:rsidR="00363583">
              <w:rPr>
                <w:rFonts w:ascii="Times New Roman" w:hAnsi="Times New Roman"/>
                <w:sz w:val="26"/>
                <w:szCs w:val="26"/>
              </w:rPr>
              <w:t xml:space="preserve">Sn. Hüseyin A.Alanlı </w:t>
            </w:r>
            <w:r w:rsidR="00D10CE3">
              <w:rPr>
                <w:rFonts w:ascii="Times New Roman" w:hAnsi="Times New Roman"/>
                <w:sz w:val="26"/>
                <w:szCs w:val="26"/>
              </w:rPr>
              <w:t xml:space="preserve">ve </w:t>
            </w:r>
            <w:r w:rsidR="00D10CE3" w:rsidRPr="00D5550C">
              <w:rPr>
                <w:rFonts w:ascii="Times New Roman" w:hAnsi="Times New Roman"/>
                <w:iCs/>
                <w:sz w:val="26"/>
                <w:szCs w:val="26"/>
              </w:rPr>
              <w:t xml:space="preserve">Sn. Birikim Özgür, </w:t>
            </w:r>
            <w:r w:rsidRPr="00D5550C">
              <w:rPr>
                <w:rFonts w:ascii="Times New Roman" w:hAnsi="Times New Roman"/>
                <w:iCs/>
                <w:sz w:val="26"/>
                <w:szCs w:val="26"/>
              </w:rPr>
              <w:t xml:space="preserve"> mazaretli </w:t>
            </w:r>
            <w:r w:rsidRPr="00D5550C">
              <w:rPr>
                <w:rFonts w:ascii="Times New Roman" w:hAnsi="Times New Roman"/>
                <w:sz w:val="26"/>
                <w:szCs w:val="26"/>
              </w:rPr>
              <w:t xml:space="preserve"> olduklarından katılmamıştır.</w:t>
            </w:r>
          </w:p>
          <w:p w:rsidR="00740842" w:rsidRPr="00D5550C" w:rsidRDefault="00740842" w:rsidP="003D2996">
            <w:pPr>
              <w:jc w:val="both"/>
              <w:rPr>
                <w:rFonts w:ascii="Times New Roman" w:hAnsi="Times New Roman"/>
                <w:b/>
                <w:sz w:val="26"/>
                <w:szCs w:val="26"/>
              </w:rPr>
            </w:pPr>
          </w:p>
        </w:tc>
      </w:tr>
      <w:tr w:rsidR="00FF0669" w:rsidRPr="00D5550C" w:rsidTr="00FF0669">
        <w:tc>
          <w:tcPr>
            <w:tcW w:w="9782" w:type="dxa"/>
          </w:tcPr>
          <w:p w:rsidR="00FF0669" w:rsidRPr="00D5550C" w:rsidRDefault="00FF0669" w:rsidP="00D940A2">
            <w:pPr>
              <w:ind w:firstLine="709"/>
              <w:jc w:val="both"/>
              <w:rPr>
                <w:rFonts w:ascii="Times New Roman" w:hAnsi="Times New Roman"/>
                <w:sz w:val="26"/>
                <w:szCs w:val="26"/>
              </w:rPr>
            </w:pPr>
          </w:p>
        </w:tc>
      </w:tr>
    </w:tbl>
    <w:p w:rsidR="004873AF" w:rsidRPr="00D5550C" w:rsidRDefault="004873AF">
      <w:pPr>
        <w:rPr>
          <w:rFonts w:ascii="Times New Roman" w:hAnsi="Times New Roman"/>
          <w:sz w:val="26"/>
          <w:szCs w:val="26"/>
        </w:rPr>
      </w:pPr>
    </w:p>
    <w:sectPr w:rsidR="004873AF" w:rsidRPr="00D5550C" w:rsidSect="00487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5C96"/>
    <w:rsid w:val="00093043"/>
    <w:rsid w:val="00132313"/>
    <w:rsid w:val="001835DB"/>
    <w:rsid w:val="001C77BF"/>
    <w:rsid w:val="001E07B8"/>
    <w:rsid w:val="001E3313"/>
    <w:rsid w:val="001F0B04"/>
    <w:rsid w:val="00230053"/>
    <w:rsid w:val="00363583"/>
    <w:rsid w:val="003823BD"/>
    <w:rsid w:val="003D1991"/>
    <w:rsid w:val="003D2996"/>
    <w:rsid w:val="004873AF"/>
    <w:rsid w:val="00497A31"/>
    <w:rsid w:val="004E33F8"/>
    <w:rsid w:val="0059538D"/>
    <w:rsid w:val="005B1394"/>
    <w:rsid w:val="00610CD9"/>
    <w:rsid w:val="00633131"/>
    <w:rsid w:val="0064634C"/>
    <w:rsid w:val="006A3564"/>
    <w:rsid w:val="006C3DEE"/>
    <w:rsid w:val="006F0E76"/>
    <w:rsid w:val="00724FCF"/>
    <w:rsid w:val="00740842"/>
    <w:rsid w:val="00780003"/>
    <w:rsid w:val="00795C96"/>
    <w:rsid w:val="0085080B"/>
    <w:rsid w:val="0086595F"/>
    <w:rsid w:val="00950A4E"/>
    <w:rsid w:val="00983617"/>
    <w:rsid w:val="009E6EC6"/>
    <w:rsid w:val="00A10112"/>
    <w:rsid w:val="00A45F77"/>
    <w:rsid w:val="00A76AE1"/>
    <w:rsid w:val="00A9754B"/>
    <w:rsid w:val="00AB3523"/>
    <w:rsid w:val="00AB4C53"/>
    <w:rsid w:val="00AD1DEF"/>
    <w:rsid w:val="00AF0252"/>
    <w:rsid w:val="00B44A87"/>
    <w:rsid w:val="00B73AEF"/>
    <w:rsid w:val="00BB19D5"/>
    <w:rsid w:val="00C15E9A"/>
    <w:rsid w:val="00C42C96"/>
    <w:rsid w:val="00C5025F"/>
    <w:rsid w:val="00CA6DBB"/>
    <w:rsid w:val="00D00911"/>
    <w:rsid w:val="00D10CE3"/>
    <w:rsid w:val="00D11CEE"/>
    <w:rsid w:val="00D5550C"/>
    <w:rsid w:val="00D74100"/>
    <w:rsid w:val="00D940A2"/>
    <w:rsid w:val="00DD2AD2"/>
    <w:rsid w:val="00E1048A"/>
    <w:rsid w:val="00EF241B"/>
    <w:rsid w:val="00F908B9"/>
    <w:rsid w:val="00F90CE6"/>
    <w:rsid w:val="00FF0669"/>
    <w:rsid w:val="00FF7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96"/>
    <w:pPr>
      <w:spacing w:before="100" w:beforeAutospacing="1" w:after="100" w:afterAutospacing="1" w:line="240" w:lineRule="auto"/>
    </w:pPr>
    <w:rPr>
      <w:rFonts w:ascii="Times New Roman" w:eastAsia="Times New Roman" w:hAnsi="Times New Roman"/>
      <w:sz w:val="24"/>
      <w:szCs w:val="24"/>
      <w:lang w:eastAsia="tr-TR"/>
    </w:rPr>
  </w:style>
  <w:style w:type="table" w:styleId="TableGrid">
    <w:name w:val="Table Grid"/>
    <w:basedOn w:val="TableNormal"/>
    <w:uiPriority w:val="59"/>
    <w:rsid w:val="00795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C9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17</cp:revision>
  <cp:lastPrinted>2016-10-21T12:00:00Z</cp:lastPrinted>
  <dcterms:created xsi:type="dcterms:W3CDTF">2016-10-07T08:13:00Z</dcterms:created>
  <dcterms:modified xsi:type="dcterms:W3CDTF">2016-10-21T12:02:00Z</dcterms:modified>
</cp:coreProperties>
</file>