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B2" w:rsidRDefault="001E73B2" w:rsidP="001E73B2">
      <w:pPr>
        <w:pStyle w:val="ListParagraph"/>
        <w:spacing w:before="0" w:beforeAutospacing="0" w:after="0" w:afterAutospacing="0"/>
        <w:contextualSpacing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782320" cy="807085"/>
            <wp:effectExtent l="19050" t="0" r="0" b="0"/>
            <wp:docPr id="1" name="Resim 1" descr="Açıklama: Açıklama: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B2" w:rsidRDefault="001E73B2" w:rsidP="001E73B2">
      <w:pPr>
        <w:pStyle w:val="ListParagraph"/>
        <w:spacing w:before="0" w:beforeAutospacing="0" w:after="0" w:afterAutospacing="0"/>
        <w:contextualSpacing/>
        <w:jc w:val="center"/>
        <w:rPr>
          <w:b/>
          <w:u w:val="single"/>
        </w:rPr>
      </w:pPr>
    </w:p>
    <w:p w:rsidR="001E73B2" w:rsidRDefault="001E73B2" w:rsidP="001E7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KUZEY KIBRIS TÜRK CUMHURİYETİ</w:t>
      </w:r>
    </w:p>
    <w:p w:rsidR="001E73B2" w:rsidRDefault="001E73B2" w:rsidP="001E7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CUMHURİYET MECLİSİ BAŞKANLIĞI MECLİS GENEL SEKRETERLİĞİ</w:t>
      </w:r>
    </w:p>
    <w:p w:rsidR="001E73B2" w:rsidRDefault="001E73B2" w:rsidP="001E7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YASALAR, KARARLAR VE TUTANAKLAR MÜDÜRLÜĞÜ</w:t>
      </w:r>
    </w:p>
    <w:p w:rsidR="001E73B2" w:rsidRDefault="001E73B2" w:rsidP="001E7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3B2" w:rsidRDefault="001E73B2" w:rsidP="001E7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740E7C">
        <w:rPr>
          <w:rFonts w:ascii="Times New Roman" w:hAnsi="Times New Roman"/>
          <w:b/>
          <w:sz w:val="24"/>
          <w:szCs w:val="24"/>
          <w:u w:val="single"/>
        </w:rPr>
        <w:t>-7 Ekim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2016 Tarihleri Arasında Yapılan Komite Çalışmaları</w:t>
      </w:r>
    </w:p>
    <w:p w:rsidR="001E73B2" w:rsidRDefault="001E73B2" w:rsidP="001E7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95EA3" w:rsidTr="00895EA3">
        <w:tc>
          <w:tcPr>
            <w:tcW w:w="9212" w:type="dxa"/>
          </w:tcPr>
          <w:p w:rsidR="00895EA3" w:rsidRPr="00444863" w:rsidRDefault="00895EA3" w:rsidP="00895E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Ekim</w:t>
            </w:r>
            <w:r w:rsidRPr="00444863">
              <w:rPr>
                <w:rFonts w:ascii="Times New Roman" w:hAnsi="Times New Roman"/>
                <w:sz w:val="26"/>
                <w:szCs w:val="26"/>
              </w:rPr>
              <w:t xml:space="preserve">  2016 tarihinde Sn. Dr. Ahmet Kaşif Başkanlığında toplanan</w:t>
            </w:r>
            <w:r w:rsidRPr="00444863">
              <w:rPr>
                <w:rFonts w:ascii="Times New Roman" w:hAnsi="Times New Roman"/>
                <w:b/>
                <w:sz w:val="26"/>
                <w:szCs w:val="26"/>
              </w:rPr>
              <w:t xml:space="preserve"> İdari,  Kamu ve Sağlık İşler Komitesi</w:t>
            </w:r>
            <w:r w:rsidRPr="00444863">
              <w:rPr>
                <w:rFonts w:ascii="Times New Roman" w:hAnsi="Times New Roman"/>
                <w:sz w:val="26"/>
                <w:szCs w:val="26"/>
              </w:rPr>
              <w:t xml:space="preserve"> gündeminde bulunan ve Kuzey Kıbrıs Türk Cumhuriyeti Merkez Bankası teşkilat yapısında yer alan kadroların günün ihtiyaçlarına 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ygun olarak yeniden düzenleyen ve </w:t>
            </w:r>
            <w:r w:rsidRPr="00444863">
              <w:rPr>
                <w:rFonts w:ascii="Times New Roman" w:hAnsi="Times New Roman"/>
                <w:sz w:val="26"/>
                <w:szCs w:val="26"/>
              </w:rPr>
              <w:t xml:space="preserve"> Bankanın yapısının çağdaş ve çalışır duruma getirilmesini amaçlayan </w:t>
            </w:r>
            <w:r w:rsidRPr="00B26DD8">
              <w:rPr>
                <w:rFonts w:ascii="Times New Roman" w:hAnsi="Times New Roman"/>
                <w:b/>
                <w:sz w:val="26"/>
                <w:szCs w:val="26"/>
              </w:rPr>
              <w:t>Kuzey Kıbrıs Türk Cumhuriyeti Merkez Bankası Teşkilatı (Değişiklik) Yasa Tasarısını</w:t>
            </w:r>
            <w:r w:rsidRPr="004448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48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tr-TR"/>
              </w:rPr>
              <w:t>ilgili kurum ve kuruluş yetkililerinin</w:t>
            </w:r>
            <w:r w:rsidRPr="00444863">
              <w:rPr>
                <w:rFonts w:ascii="Times New Roman" w:hAnsi="Times New Roman"/>
                <w:sz w:val="26"/>
                <w:szCs w:val="26"/>
              </w:rPr>
              <w:t xml:space="preserve"> vermiş  oldukları bilgiler çerçevesinde görüşmeye devam etmiştir.</w:t>
            </w:r>
          </w:p>
          <w:p w:rsidR="00895EA3" w:rsidRPr="00444863" w:rsidRDefault="00895EA3" w:rsidP="00895EA3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863">
              <w:rPr>
                <w:rFonts w:ascii="Times New Roman" w:hAnsi="Times New Roman"/>
                <w:sz w:val="26"/>
                <w:szCs w:val="26"/>
              </w:rPr>
              <w:t>Komitenin bu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toplantısına tüm üyeler Sn.Dr.</w:t>
            </w:r>
            <w:r w:rsidRPr="00444863">
              <w:rPr>
                <w:rFonts w:ascii="Times New Roman" w:hAnsi="Times New Roman"/>
                <w:sz w:val="26"/>
                <w:szCs w:val="26"/>
              </w:rPr>
              <w:t xml:space="preserve">Mustafa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Arabacıoğlu, Sn. Erkut Şahali,  Sn.Dr. Ahmet Gülle ve </w:t>
            </w:r>
            <w:r w:rsidRPr="00444863">
              <w:rPr>
                <w:rFonts w:ascii="Times New Roman" w:hAnsi="Times New Roman"/>
                <w:sz w:val="26"/>
                <w:szCs w:val="26"/>
              </w:rPr>
              <w:t xml:space="preserve"> Sn.Dr. Esat Ergün Serdaroğlu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tr-TR"/>
              </w:rPr>
              <w:t>katıl</w:t>
            </w:r>
            <w:r w:rsidRPr="004448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tr-TR"/>
              </w:rPr>
              <w:t>mıştır.</w:t>
            </w:r>
          </w:p>
          <w:p w:rsidR="00895EA3" w:rsidRDefault="00895EA3" w:rsidP="001E73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5E" w:rsidRDefault="00947D5E" w:rsidP="001A5C3B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73B2" w:rsidRPr="002B0970" w:rsidRDefault="001E73B2" w:rsidP="001E73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E73B2" w:rsidRDefault="001E73B2" w:rsidP="001E7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ABD" w:rsidRDefault="00415ABD" w:rsidP="001E7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73B2" w:rsidRDefault="001E73B2" w:rsidP="00FA3B22">
      <w:pPr>
        <w:spacing w:after="0" w:line="240" w:lineRule="auto"/>
        <w:jc w:val="both"/>
      </w:pPr>
    </w:p>
    <w:p w:rsidR="004873AF" w:rsidRDefault="004873AF"/>
    <w:sectPr w:rsidR="004873AF" w:rsidSect="0048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3B2"/>
    <w:rsid w:val="000D66D7"/>
    <w:rsid w:val="001A5C3B"/>
    <w:rsid w:val="001D283D"/>
    <w:rsid w:val="001D6670"/>
    <w:rsid w:val="001E73B2"/>
    <w:rsid w:val="0020434C"/>
    <w:rsid w:val="003236FE"/>
    <w:rsid w:val="00415ABD"/>
    <w:rsid w:val="00444863"/>
    <w:rsid w:val="00467F00"/>
    <w:rsid w:val="004873AF"/>
    <w:rsid w:val="005F7140"/>
    <w:rsid w:val="00740E7C"/>
    <w:rsid w:val="00872055"/>
    <w:rsid w:val="00895EA3"/>
    <w:rsid w:val="008D4566"/>
    <w:rsid w:val="00947D5E"/>
    <w:rsid w:val="009D3DD4"/>
    <w:rsid w:val="00B15098"/>
    <w:rsid w:val="00B26DD8"/>
    <w:rsid w:val="00B40478"/>
    <w:rsid w:val="00D03CB1"/>
    <w:rsid w:val="00DF3223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B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seral firat</dc:creator>
  <cp:keywords/>
  <dc:description/>
  <cp:lastModifiedBy>seral firat</cp:lastModifiedBy>
  <cp:revision>6</cp:revision>
  <dcterms:created xsi:type="dcterms:W3CDTF">2016-10-05T09:51:00Z</dcterms:created>
  <dcterms:modified xsi:type="dcterms:W3CDTF">2016-10-07T08:13:00Z</dcterms:modified>
</cp:coreProperties>
</file>